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7B" w:rsidRDefault="00D77805" w:rsidP="0059107B">
      <w:pPr>
        <w:rPr>
          <w:noProof/>
          <w:sz w:val="28"/>
          <w:szCs w:val="28"/>
        </w:rPr>
      </w:pPr>
      <w:r w:rsidRPr="00D778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.55pt;width:253.55pt;height:143pt;z-index:251657728" stroked="f">
            <v:textbox style="mso-next-textbox:#_x0000_s1026">
              <w:txbxContent>
                <w:p w:rsidR="0059107B" w:rsidRDefault="0059107B" w:rsidP="0059107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59107B" w:rsidRDefault="0059107B" w:rsidP="0059107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9107B" w:rsidRDefault="0059107B" w:rsidP="0059107B">
                  <w:pPr>
                    <w:ind w:right="957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Татар-Улкановский</w:t>
                  </w:r>
                  <w:proofErr w:type="spellEnd"/>
                  <w:r>
                    <w:rPr>
                      <w:b/>
                    </w:rPr>
                    <w:t xml:space="preserve"> сельсовет</w:t>
                  </w:r>
                </w:p>
                <w:p w:rsidR="0059107B" w:rsidRDefault="0059107B" w:rsidP="0059107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59107B" w:rsidRDefault="0059107B" w:rsidP="0059107B">
                  <w:pPr>
                    <w:ind w:right="9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Туймазинский район</w:t>
                  </w:r>
                </w:p>
                <w:p w:rsidR="0059107B" w:rsidRDefault="0059107B" w:rsidP="0059107B">
                  <w:pPr>
                    <w:ind w:right="957"/>
                    <w:jc w:val="center"/>
                  </w:pPr>
                  <w:r>
                    <w:rPr>
                      <w:b/>
                    </w:rPr>
                    <w:t>Республики Башкортостан</w:t>
                  </w:r>
                </w:p>
                <w:p w:rsidR="0059107B" w:rsidRDefault="0059107B" w:rsidP="0059107B">
                  <w:pPr>
                    <w:ind w:right="957"/>
                    <w:jc w:val="center"/>
                  </w:pPr>
                  <w:r>
                    <w:t>452773, Туймазинский район,</w:t>
                  </w:r>
                </w:p>
                <w:p w:rsidR="0059107B" w:rsidRDefault="0059107B" w:rsidP="0059107B">
                  <w:pPr>
                    <w:ind w:right="957"/>
                    <w:jc w:val="center"/>
                  </w:pPr>
                  <w:proofErr w:type="spellStart"/>
                  <w:r>
                    <w:t>с.Татар-Улканово</w:t>
                  </w:r>
                  <w:proofErr w:type="spellEnd"/>
                  <w:r>
                    <w:t>, ул. Ленина 1 б,</w:t>
                  </w:r>
                </w:p>
                <w:p w:rsidR="0059107B" w:rsidRDefault="0059107B" w:rsidP="0059107B">
                  <w:pPr>
                    <w:ind w:right="957"/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59107B" w:rsidRDefault="0059107B" w:rsidP="0059107B">
                  <w:pPr>
                    <w:ind w:right="957"/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59107B" w:rsidRDefault="0059107B" w:rsidP="0059107B">
                  <w:pPr>
                    <w:ind w:right="957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ИНН 0244002387  ОГРН 1020202217595</w:t>
                  </w:r>
                </w:p>
                <w:p w:rsidR="0059107B" w:rsidRDefault="0059107B" w:rsidP="0059107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59107B" w:rsidRDefault="00D77805" w:rsidP="0059107B">
      <w:pPr>
        <w:pStyle w:val="a8"/>
        <w:tabs>
          <w:tab w:val="left" w:pos="708"/>
        </w:tabs>
        <w:rPr>
          <w:noProof/>
          <w:sz w:val="28"/>
          <w:szCs w:val="28"/>
        </w:rPr>
      </w:pPr>
      <w:r w:rsidRPr="00D77805">
        <w:pict>
          <v:shape id="_x0000_s1027" type="#_x0000_t202" style="position:absolute;margin-left:-21.85pt;margin-top:.35pt;width:237.6pt;height:127.1pt;z-index:251658752" stroked="f">
            <v:textbox style="mso-next-textbox:#_x0000_s1027">
              <w:txbxContent>
                <w:p w:rsidR="0059107B" w:rsidRDefault="0059107B" w:rsidP="0059107B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TimBashk" w:hAnsi="TimBashk"/>
                      <w:b/>
                    </w:rPr>
                    <w:t>БашкортостанРеспубликасы</w:t>
                  </w:r>
                  <w:proofErr w:type="spellEnd"/>
                </w:p>
                <w:p w:rsidR="0059107B" w:rsidRDefault="0059107B" w:rsidP="005910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Туймазы районы</w:t>
                  </w:r>
                </w:p>
                <w:p w:rsidR="0059107B" w:rsidRDefault="0059107B" w:rsidP="0059107B">
                  <w:pPr>
                    <w:jc w:val="center"/>
                    <w:rPr>
                      <w:rFonts w:ascii="Lucida Sans Unicode" w:eastAsia="Batang" w:hAnsi="Lucida Sans Unicode" w:cs="Lucida Sans Unicode"/>
                      <w:b/>
                    </w:rPr>
                  </w:pPr>
                  <w:proofErr w:type="spellStart"/>
                  <w:r>
                    <w:rPr>
                      <w:b/>
                    </w:rPr>
                    <w:t>муниципаль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la-Latn"/>
                    </w:rPr>
                    <w:t>районыны</w:t>
                  </w:r>
                  <w:proofErr w:type="spellStart"/>
                  <w:r>
                    <w:rPr>
                      <w:b/>
                    </w:rPr>
                    <w:t>н</w:t>
                  </w:r>
                  <w:proofErr w:type="spellEnd"/>
                </w:p>
                <w:p w:rsidR="0059107B" w:rsidRDefault="0059107B" w:rsidP="005910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be-BY"/>
                    </w:rPr>
                    <w:t>Татар-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Олкан</w:t>
                  </w:r>
                  <w:r>
                    <w:rPr>
                      <w:b/>
                      <w:lang w:val="be-BY"/>
                    </w:rPr>
                    <w:t xml:space="preserve"> ауыл</w:t>
                  </w:r>
                  <w:r>
                    <w:rPr>
                      <w:b/>
                    </w:rPr>
                    <w:t xml:space="preserve"> советы</w:t>
                  </w:r>
                </w:p>
                <w:p w:rsidR="0059107B" w:rsidRDefault="0059107B" w:rsidP="0059107B">
                  <w:pPr>
                    <w:jc w:val="center"/>
                    <w:rPr>
                      <w:b/>
                      <w:lang w:val="be-BY"/>
                    </w:rPr>
                  </w:pPr>
                  <w:proofErr w:type="spellStart"/>
                  <w:r>
                    <w:rPr>
                      <w:b/>
                    </w:rPr>
                    <w:t>ауыл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би</w:t>
                  </w:r>
                  <w:proofErr w:type="spellEnd"/>
                  <w:r>
                    <w:rPr>
                      <w:b/>
                      <w:lang w:val="be-BY"/>
                    </w:rPr>
                    <w:t>л</w:t>
                  </w:r>
                  <w:proofErr w:type="spellStart"/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b/>
                    </w:rPr>
                    <w:t>м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proofErr w:type="spellEnd"/>
                  <w:r>
                    <w:rPr>
                      <w:rFonts w:ascii="Arial New Bash" w:hAnsi="Arial New Bash"/>
                      <w:b/>
                      <w:lang w:val="be-BY"/>
                    </w:rPr>
                    <w:t>h</w:t>
                  </w:r>
                  <w:r>
                    <w:rPr>
                      <w:b/>
                    </w:rPr>
                    <w:t xml:space="preserve">е 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Советы</w:t>
                  </w:r>
                </w:p>
                <w:p w:rsidR="0059107B" w:rsidRDefault="0059107B" w:rsidP="0059107B">
                  <w:pPr>
                    <w:jc w:val="center"/>
                  </w:pPr>
                  <w:r>
                    <w:rPr>
                      <w:lang w:val="be-BY"/>
                    </w:rPr>
                    <w:t>452773, Туймазы районы,</w:t>
                  </w:r>
                </w:p>
                <w:p w:rsidR="0059107B" w:rsidRDefault="0059107B" w:rsidP="0059107B">
                  <w:pPr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lang w:val="be-BY"/>
                    </w:rPr>
                    <w:t>Татар-Олкан ауылы</w:t>
                  </w:r>
                  <w:r>
                    <w:t xml:space="preserve">, </w:t>
                  </w:r>
                  <w:r>
                    <w:rPr>
                      <w:lang w:val="be-BY"/>
                    </w:rPr>
                    <w:t xml:space="preserve">Ленин урамы,1 </w:t>
                  </w:r>
                  <w:r>
                    <w:t>б</w:t>
                  </w:r>
                </w:p>
                <w:p w:rsidR="0059107B" w:rsidRDefault="0059107B" w:rsidP="0059107B">
                  <w:pPr>
                    <w:jc w:val="center"/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59107B" w:rsidRDefault="0059107B" w:rsidP="0059107B">
                  <w:pPr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59107B" w:rsidRDefault="0059107B" w:rsidP="005910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0244002387      ОГРН 1020202217595</w:t>
                  </w:r>
                </w:p>
                <w:p w:rsidR="0059107B" w:rsidRDefault="0059107B" w:rsidP="0059107B">
                  <w:pPr>
                    <w:rPr>
                      <w:sz w:val="16"/>
                      <w:szCs w:val="16"/>
                    </w:rPr>
                  </w:pPr>
                </w:p>
                <w:p w:rsidR="0059107B" w:rsidRDefault="0059107B" w:rsidP="0059107B">
                  <w:pPr>
                    <w:rPr>
                      <w:b/>
                    </w:rPr>
                  </w:pPr>
                </w:p>
                <w:p w:rsidR="0059107B" w:rsidRDefault="0059107B" w:rsidP="0059107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9107B" w:rsidRDefault="0059107B" w:rsidP="0059107B">
                  <w:pPr>
                    <w:jc w:val="center"/>
                    <w:rPr>
                      <w:b/>
                    </w:rPr>
                  </w:pPr>
                </w:p>
                <w:p w:rsidR="0059107B" w:rsidRDefault="0059107B" w:rsidP="0059107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452773 Туймазы районы</w:t>
                  </w:r>
                </w:p>
                <w:p w:rsidR="0059107B" w:rsidRDefault="0059107B" w:rsidP="0059107B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Татар-Олкан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ауылы</w:t>
                  </w:r>
                  <w:proofErr w:type="spellEnd"/>
                  <w:r>
                    <w:rPr>
                      <w:sz w:val="16"/>
                    </w:rPr>
                    <w:t>, Ленин урамы,1,</w:t>
                  </w:r>
                </w:p>
                <w:p w:rsidR="0059107B" w:rsidRDefault="0059107B" w:rsidP="0059107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 3-82-35</w:t>
                  </w:r>
                </w:p>
                <w:p w:rsidR="0059107B" w:rsidRDefault="0059107B" w:rsidP="0059107B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59107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118745</wp:posOffset>
            </wp:positionV>
            <wp:extent cx="806450" cy="856615"/>
            <wp:effectExtent l="19050" t="0" r="0" b="0"/>
            <wp:wrapSquare wrapText="bothSides"/>
            <wp:docPr id="2" name="Рисунок 2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07B" w:rsidRDefault="0059107B" w:rsidP="0059107B">
      <w:pPr>
        <w:pStyle w:val="a8"/>
        <w:tabs>
          <w:tab w:val="left" w:pos="708"/>
        </w:tabs>
        <w:rPr>
          <w:noProof/>
          <w:sz w:val="28"/>
          <w:szCs w:val="28"/>
        </w:rPr>
      </w:pPr>
    </w:p>
    <w:p w:rsidR="0059107B" w:rsidRDefault="0059107B" w:rsidP="0059107B">
      <w:pPr>
        <w:pStyle w:val="a8"/>
        <w:tabs>
          <w:tab w:val="left" w:pos="708"/>
        </w:tabs>
        <w:rPr>
          <w:noProof/>
          <w:sz w:val="28"/>
          <w:szCs w:val="28"/>
        </w:rPr>
      </w:pPr>
    </w:p>
    <w:p w:rsidR="0059107B" w:rsidRDefault="0059107B" w:rsidP="0059107B">
      <w:pPr>
        <w:pStyle w:val="a8"/>
        <w:tabs>
          <w:tab w:val="left" w:pos="708"/>
        </w:tabs>
        <w:rPr>
          <w:noProof/>
          <w:sz w:val="28"/>
          <w:szCs w:val="28"/>
        </w:rPr>
      </w:pPr>
    </w:p>
    <w:p w:rsidR="0059107B" w:rsidRDefault="0059107B" w:rsidP="0059107B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59107B" w:rsidRDefault="0059107B" w:rsidP="0059107B">
      <w:pPr>
        <w:jc w:val="center"/>
        <w:rPr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Ҡ</w:t>
      </w:r>
      <w:r>
        <w:rPr>
          <w:rFonts w:ascii="Rom Bsh" w:hAnsi="Rom Bsh"/>
          <w:b/>
          <w:sz w:val="28"/>
          <w:szCs w:val="28"/>
        </w:rPr>
        <w:t>APAP</w:t>
      </w:r>
      <w:r>
        <w:rPr>
          <w:b/>
          <w:sz w:val="28"/>
          <w:szCs w:val="28"/>
        </w:rPr>
        <w:t xml:space="preserve">                                                                     РЕШЕНИЕ  </w:t>
      </w:r>
    </w:p>
    <w:p w:rsidR="0059107B" w:rsidRDefault="0059107B" w:rsidP="0059107B">
      <w:pPr>
        <w:jc w:val="center"/>
        <w:rPr>
          <w:b/>
          <w:sz w:val="28"/>
          <w:szCs w:val="28"/>
        </w:rPr>
      </w:pPr>
    </w:p>
    <w:p w:rsidR="0059107B" w:rsidRPr="00125CB3" w:rsidRDefault="0059107B" w:rsidP="0059107B">
      <w:pPr>
        <w:tabs>
          <w:tab w:val="left" w:pos="8790"/>
        </w:tabs>
        <w:jc w:val="center"/>
        <w:rPr>
          <w:sz w:val="28"/>
          <w:szCs w:val="28"/>
        </w:rPr>
      </w:pPr>
      <w:r w:rsidRPr="00125CB3">
        <w:rPr>
          <w:sz w:val="28"/>
          <w:szCs w:val="28"/>
        </w:rPr>
        <w:t xml:space="preserve"> «</w:t>
      </w:r>
      <w:r>
        <w:rPr>
          <w:sz w:val="28"/>
          <w:szCs w:val="28"/>
        </w:rPr>
        <w:t>13</w:t>
      </w:r>
      <w:r w:rsidRPr="00125C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гинуар</w:t>
      </w:r>
      <w:proofErr w:type="spellEnd"/>
      <w:r>
        <w:rPr>
          <w:sz w:val="28"/>
          <w:szCs w:val="28"/>
        </w:rPr>
        <w:t xml:space="preserve">  2022</w:t>
      </w:r>
      <w:r w:rsidRPr="00125CB3">
        <w:rPr>
          <w:sz w:val="28"/>
          <w:szCs w:val="28"/>
        </w:rPr>
        <w:t xml:space="preserve"> </w:t>
      </w:r>
      <w:proofErr w:type="spellStart"/>
      <w:r w:rsidRPr="00125CB3">
        <w:rPr>
          <w:sz w:val="28"/>
          <w:szCs w:val="28"/>
        </w:rPr>
        <w:t>й</w:t>
      </w:r>
      <w:proofErr w:type="spellEnd"/>
      <w:r w:rsidRPr="00125CB3">
        <w:rPr>
          <w:sz w:val="28"/>
          <w:szCs w:val="28"/>
        </w:rPr>
        <w:t xml:space="preserve">.                      №  </w:t>
      </w:r>
      <w:r>
        <w:rPr>
          <w:sz w:val="28"/>
          <w:szCs w:val="28"/>
        </w:rPr>
        <w:t>143</w:t>
      </w:r>
      <w:r w:rsidRPr="001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25CB3">
        <w:rPr>
          <w:sz w:val="28"/>
          <w:szCs w:val="28"/>
        </w:rPr>
        <w:t xml:space="preserve">     «</w:t>
      </w:r>
      <w:r>
        <w:rPr>
          <w:sz w:val="28"/>
          <w:szCs w:val="28"/>
        </w:rPr>
        <w:t>13</w:t>
      </w:r>
      <w:r w:rsidRPr="00125CB3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 2022</w:t>
      </w:r>
      <w:r w:rsidRPr="00125CB3">
        <w:rPr>
          <w:sz w:val="28"/>
          <w:szCs w:val="28"/>
        </w:rPr>
        <w:t>г.</w:t>
      </w:r>
    </w:p>
    <w:p w:rsidR="0059107B" w:rsidRDefault="0059107B" w:rsidP="00322635">
      <w:pPr>
        <w:pStyle w:val="a5"/>
        <w:ind w:left="5040"/>
        <w:rPr>
          <w:sz w:val="26"/>
          <w:szCs w:val="26"/>
        </w:rPr>
      </w:pPr>
    </w:p>
    <w:p w:rsidR="00322635" w:rsidRDefault="00322635" w:rsidP="0059107B">
      <w:pPr>
        <w:pStyle w:val="a5"/>
        <w:ind w:left="3402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 проекте решения о внесении </w:t>
      </w:r>
      <w:r w:rsidR="0059107B">
        <w:rPr>
          <w:sz w:val="26"/>
          <w:szCs w:val="26"/>
        </w:rPr>
        <w:t xml:space="preserve">изменений и дополнений  в Устав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Республики Башкортостан</w:t>
      </w:r>
    </w:p>
    <w:p w:rsidR="00322635" w:rsidRDefault="00322635" w:rsidP="00322635">
      <w:pPr>
        <w:pStyle w:val="a5"/>
        <w:ind w:left="284"/>
        <w:rPr>
          <w:sz w:val="26"/>
          <w:szCs w:val="26"/>
        </w:rPr>
      </w:pPr>
    </w:p>
    <w:p w:rsidR="00322635" w:rsidRDefault="00322635" w:rsidP="00322635">
      <w:pPr>
        <w:pStyle w:val="a5"/>
        <w:ind w:left="284"/>
        <w:rPr>
          <w:sz w:val="16"/>
          <w:szCs w:val="16"/>
        </w:rPr>
      </w:pPr>
    </w:p>
    <w:p w:rsidR="00322635" w:rsidRDefault="00322635" w:rsidP="0059107B">
      <w:pPr>
        <w:pStyle w:val="a5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Рассмотрев и обсудив проект решения о внесении изменений и дополнений  в Устав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Республики Башкортостан, Совет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селсьвоет</w:t>
      </w:r>
      <w:proofErr w:type="spellEnd"/>
      <w:r>
        <w:rPr>
          <w:sz w:val="26"/>
          <w:szCs w:val="26"/>
        </w:rPr>
        <w:t xml:space="preserve"> муниципального района Туймазинский район Республики Башкортостан</w:t>
      </w:r>
    </w:p>
    <w:p w:rsidR="00322635" w:rsidRDefault="00322635" w:rsidP="00322635">
      <w:pPr>
        <w:pStyle w:val="a5"/>
        <w:ind w:left="284"/>
        <w:jc w:val="center"/>
        <w:rPr>
          <w:sz w:val="16"/>
          <w:szCs w:val="16"/>
        </w:rPr>
      </w:pPr>
    </w:p>
    <w:p w:rsidR="00322635" w:rsidRDefault="00322635" w:rsidP="00322635">
      <w:pPr>
        <w:pStyle w:val="a5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322635" w:rsidRDefault="00322635" w:rsidP="00322635">
      <w:pPr>
        <w:pStyle w:val="a5"/>
        <w:rPr>
          <w:sz w:val="16"/>
          <w:szCs w:val="16"/>
        </w:rPr>
      </w:pPr>
    </w:p>
    <w:p w:rsidR="00322635" w:rsidRDefault="00322635" w:rsidP="00322635">
      <w:pPr>
        <w:pStyle w:val="a5"/>
        <w:numPr>
          <w:ilvl w:val="0"/>
          <w:numId w:val="1"/>
        </w:numPr>
        <w:tabs>
          <w:tab w:val="num" w:pos="435"/>
        </w:tabs>
        <w:suppressAutoHyphens w:val="0"/>
        <w:ind w:left="0" w:firstLine="4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 решения о внесении изменений и дополнений  в Устав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Республики Башкортостан        (Приложение № 1).</w:t>
      </w:r>
    </w:p>
    <w:p w:rsidR="00322635" w:rsidRDefault="00322635" w:rsidP="00322635">
      <w:pPr>
        <w:pStyle w:val="a5"/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проект  решения о внесении изменений и дополнений  в Устав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Республики Башкортостан  в здании Администрации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(Туймазинский район, </w:t>
      </w:r>
      <w:proofErr w:type="spellStart"/>
      <w:r>
        <w:rPr>
          <w:sz w:val="26"/>
          <w:szCs w:val="26"/>
        </w:rPr>
        <w:t>с.Татар-Улканово</w:t>
      </w:r>
      <w:proofErr w:type="spellEnd"/>
      <w:r>
        <w:rPr>
          <w:sz w:val="26"/>
          <w:szCs w:val="26"/>
        </w:rPr>
        <w:t xml:space="preserve">, ул. Ленина, д. 1Б), на информационном стенде администрации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и разместить на официальном сайте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</w:t>
      </w:r>
      <w:r w:rsidR="0059107B">
        <w:rPr>
          <w:color w:val="000000"/>
          <w:sz w:val="26"/>
          <w:szCs w:val="26"/>
        </w:rPr>
        <w:t>https://</w:t>
      </w:r>
      <w:r w:rsidR="0059107B">
        <w:rPr>
          <w:color w:val="000000"/>
          <w:sz w:val="26"/>
          <w:szCs w:val="26"/>
          <w:lang w:val="en-US"/>
        </w:rPr>
        <w:t>tat</w:t>
      </w:r>
      <w:r w:rsidR="0059107B" w:rsidRPr="0059107B">
        <w:rPr>
          <w:color w:val="000000"/>
          <w:sz w:val="26"/>
          <w:szCs w:val="26"/>
        </w:rPr>
        <w:t>-</w:t>
      </w:r>
      <w:proofErr w:type="spellStart"/>
      <w:r w:rsidR="0059107B">
        <w:rPr>
          <w:color w:val="000000"/>
          <w:sz w:val="26"/>
          <w:szCs w:val="26"/>
          <w:lang w:val="en-US"/>
        </w:rPr>
        <w:t>ulkan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</w:rPr>
        <w:t>ru</w:t>
      </w:r>
      <w:proofErr w:type="spellEnd"/>
      <w:r>
        <w:rPr>
          <w:color w:val="000000"/>
          <w:sz w:val="26"/>
          <w:szCs w:val="26"/>
        </w:rPr>
        <w:t>/</w:t>
      </w:r>
      <w:r>
        <w:rPr>
          <w:sz w:val="26"/>
          <w:szCs w:val="26"/>
        </w:rPr>
        <w:t xml:space="preserve">  с  14 января  2022 года.</w:t>
      </w:r>
    </w:p>
    <w:p w:rsidR="00322635" w:rsidRDefault="00322635" w:rsidP="00322635">
      <w:pPr>
        <w:pStyle w:val="a5"/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публичные слушания по обсуждению проекта  решения о внесении изменений и дополнений  в Устав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Республики Башкортостан на 27 января  2022 года на 17.00 часов в здании Администрации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(</w:t>
      </w:r>
      <w:proofErr w:type="spellStart"/>
      <w:r>
        <w:rPr>
          <w:sz w:val="26"/>
          <w:szCs w:val="26"/>
        </w:rPr>
        <w:t>с.</w:t>
      </w:r>
      <w:r w:rsidR="0059107B">
        <w:rPr>
          <w:sz w:val="26"/>
          <w:szCs w:val="26"/>
        </w:rPr>
        <w:t>Татар-Улканово</w:t>
      </w:r>
      <w:proofErr w:type="spellEnd"/>
      <w:r w:rsidR="0059107B">
        <w:rPr>
          <w:sz w:val="26"/>
          <w:szCs w:val="26"/>
        </w:rPr>
        <w:t>, ул. Ленина, д. 1Б</w:t>
      </w:r>
      <w:r>
        <w:rPr>
          <w:sz w:val="26"/>
          <w:szCs w:val="26"/>
        </w:rPr>
        <w:t>).</w:t>
      </w:r>
    </w:p>
    <w:p w:rsidR="00322635" w:rsidRDefault="00322635" w:rsidP="00322635">
      <w:pPr>
        <w:numPr>
          <w:ilvl w:val="0"/>
          <w:numId w:val="1"/>
        </w:numPr>
        <w:tabs>
          <w:tab w:val="num" w:pos="435"/>
        </w:tabs>
        <w:suppressAutoHyphens w:val="0"/>
        <w:ind w:left="0" w:firstLine="43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Комиссии по подготовке и проведению публичных слушаний в сельском поселении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в срок до  26 января  2022 года </w:t>
      </w:r>
      <w:r>
        <w:rPr>
          <w:color w:val="000000"/>
          <w:sz w:val="26"/>
          <w:szCs w:val="26"/>
        </w:rPr>
        <w:t xml:space="preserve">организовать  прием, учет и передачу  в Совет сельского поселения </w:t>
      </w:r>
      <w:proofErr w:type="spellStart"/>
      <w:r>
        <w:rPr>
          <w:color w:val="000000"/>
          <w:sz w:val="26"/>
          <w:szCs w:val="26"/>
        </w:rPr>
        <w:t>Татар-Улкановский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Туймазинский район поступивших  предложений по проекту </w:t>
      </w:r>
      <w:r>
        <w:rPr>
          <w:sz w:val="26"/>
          <w:szCs w:val="26"/>
        </w:rPr>
        <w:t xml:space="preserve">решения о внесении изменений и дополнений  в Устав сельского поселения </w:t>
      </w: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 муниципального района Туймазинский район Республики Башкортостан.</w:t>
      </w:r>
    </w:p>
    <w:p w:rsidR="00322635" w:rsidRDefault="00322635" w:rsidP="00322635">
      <w:pPr>
        <w:numPr>
          <w:ilvl w:val="0"/>
          <w:numId w:val="1"/>
        </w:numPr>
        <w:tabs>
          <w:tab w:val="num" w:pos="435"/>
        </w:tabs>
        <w:suppressAutoHyphens w:val="0"/>
        <w:ind w:left="0" w:firstLine="43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решения возложить на постоянную комиссию по социально-гуманитарным вопросам, охране правопорядка (</w:t>
      </w:r>
      <w:proofErr w:type="spellStart"/>
      <w:r w:rsidR="0059107B">
        <w:rPr>
          <w:sz w:val="26"/>
          <w:szCs w:val="26"/>
        </w:rPr>
        <w:t>Сунагатуллин</w:t>
      </w:r>
      <w:proofErr w:type="spellEnd"/>
      <w:r w:rsidR="0059107B">
        <w:rPr>
          <w:sz w:val="26"/>
          <w:szCs w:val="26"/>
        </w:rPr>
        <w:t xml:space="preserve"> М.Р.).</w:t>
      </w:r>
    </w:p>
    <w:p w:rsidR="0059107B" w:rsidRDefault="0059107B" w:rsidP="0059107B">
      <w:pPr>
        <w:suppressAutoHyphens w:val="0"/>
        <w:jc w:val="both"/>
        <w:rPr>
          <w:sz w:val="26"/>
          <w:szCs w:val="26"/>
        </w:rPr>
      </w:pPr>
    </w:p>
    <w:p w:rsidR="0059107B" w:rsidRDefault="0059107B" w:rsidP="0059107B">
      <w:pPr>
        <w:suppressAutoHyphens w:val="0"/>
        <w:jc w:val="both"/>
        <w:rPr>
          <w:sz w:val="26"/>
          <w:szCs w:val="26"/>
        </w:rPr>
      </w:pPr>
    </w:p>
    <w:p w:rsidR="0059107B" w:rsidRDefault="0059107B" w:rsidP="0059107B">
      <w:pPr>
        <w:suppressAutoHyphens w:val="0"/>
        <w:jc w:val="both"/>
        <w:rPr>
          <w:sz w:val="26"/>
          <w:szCs w:val="26"/>
        </w:rPr>
      </w:pPr>
    </w:p>
    <w:p w:rsidR="00322635" w:rsidRDefault="00322635" w:rsidP="00322635">
      <w:pPr>
        <w:pStyle w:val="a5"/>
        <w:rPr>
          <w:sz w:val="26"/>
          <w:szCs w:val="26"/>
        </w:rPr>
      </w:pPr>
    </w:p>
    <w:p w:rsidR="00322635" w:rsidRDefault="00322635" w:rsidP="00322635">
      <w:pPr>
        <w:spacing w:line="240" w:lineRule="atLeast"/>
        <w:ind w:left="426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322635" w:rsidRDefault="00322635" w:rsidP="00322635">
      <w:pPr>
        <w:spacing w:line="240" w:lineRule="atLeast"/>
        <w:ind w:left="426"/>
        <w:rPr>
          <w:sz w:val="26"/>
          <w:szCs w:val="26"/>
        </w:rPr>
      </w:pPr>
      <w:proofErr w:type="spellStart"/>
      <w:r>
        <w:rPr>
          <w:sz w:val="26"/>
          <w:szCs w:val="26"/>
        </w:rPr>
        <w:t>Татар-Улкановский</w:t>
      </w:r>
      <w:proofErr w:type="spellEnd"/>
      <w:r>
        <w:rPr>
          <w:sz w:val="26"/>
          <w:szCs w:val="26"/>
        </w:rPr>
        <w:t xml:space="preserve"> сельсовет</w:t>
      </w:r>
    </w:p>
    <w:p w:rsidR="00322635" w:rsidRDefault="00322635" w:rsidP="00322635">
      <w:pPr>
        <w:spacing w:line="240" w:lineRule="atLeas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322635" w:rsidRDefault="00322635" w:rsidP="00322635">
      <w:pPr>
        <w:spacing w:line="240" w:lineRule="atLeast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Туймазинский район                                                      </w:t>
      </w:r>
      <w:proofErr w:type="spellStart"/>
      <w:r w:rsidR="0059107B">
        <w:rPr>
          <w:sz w:val="26"/>
          <w:szCs w:val="26"/>
        </w:rPr>
        <w:t>И.А.Багаутдинов</w:t>
      </w:r>
      <w:proofErr w:type="spellEnd"/>
    </w:p>
    <w:p w:rsidR="0059107B" w:rsidRDefault="0059107B" w:rsidP="00322635">
      <w:pPr>
        <w:spacing w:line="240" w:lineRule="atLeast"/>
        <w:ind w:left="426"/>
        <w:rPr>
          <w:sz w:val="26"/>
          <w:szCs w:val="26"/>
        </w:rPr>
      </w:pPr>
      <w:r>
        <w:rPr>
          <w:sz w:val="26"/>
          <w:szCs w:val="26"/>
        </w:rPr>
        <w:t>13 января 2022г. № 143</w:t>
      </w:r>
    </w:p>
    <w:p w:rsidR="00322635" w:rsidRDefault="00322635" w:rsidP="00322635">
      <w:pPr>
        <w:pStyle w:val="3"/>
        <w:ind w:left="0"/>
        <w:rPr>
          <w:sz w:val="22"/>
          <w:szCs w:val="22"/>
        </w:rPr>
      </w:pPr>
    </w:p>
    <w:p w:rsidR="00322635" w:rsidRDefault="00322635" w:rsidP="00322635">
      <w:pPr>
        <w:pStyle w:val="3"/>
        <w:ind w:left="0"/>
        <w:rPr>
          <w:sz w:val="22"/>
          <w:szCs w:val="22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Татар-Улкановский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Туймазинский район </w:t>
      </w:r>
    </w:p>
    <w:p w:rsidR="00322635" w:rsidRDefault="00322635" w:rsidP="00322635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</w:t>
      </w:r>
      <w:r w:rsidR="0059107B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от 13.01.2022г.</w:t>
      </w:r>
    </w:p>
    <w:p w:rsidR="00322635" w:rsidRDefault="00322635" w:rsidP="00322635">
      <w:pPr>
        <w:pStyle w:val="a7"/>
        <w:ind w:firstLine="48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22635" w:rsidRDefault="00322635" w:rsidP="00322635">
      <w:pPr>
        <w:pStyle w:val="a7"/>
        <w:ind w:firstLine="48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22635" w:rsidRDefault="00322635" w:rsidP="00322635">
      <w:pPr>
        <w:pStyle w:val="a7"/>
        <w:ind w:firstLine="488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Проект</w:t>
      </w: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322635" w:rsidRDefault="00322635" w:rsidP="0032263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Татар-Улкановский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322635" w:rsidRDefault="00322635" w:rsidP="0032263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Туймазинский район</w:t>
      </w:r>
    </w:p>
    <w:p w:rsidR="00322635" w:rsidRDefault="00322635" w:rsidP="0032263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</w:p>
    <w:p w:rsidR="00322635" w:rsidRDefault="00322635" w:rsidP="0032263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Татар-Улкановский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Туймазинский  район Республики Башкортостан 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22635" w:rsidRDefault="00322635" w:rsidP="00322635">
      <w:pPr>
        <w:pStyle w:val="a7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Татар-Улкановский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Туймазинский район Республики Башкортостан следующие изменения и дополнения:</w:t>
      </w:r>
    </w:p>
    <w:p w:rsidR="00322635" w:rsidRDefault="00322635" w:rsidP="00322635">
      <w:pPr>
        <w:pStyle w:val="a7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части 1 статьи 3: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322635" w:rsidRDefault="00322635" w:rsidP="0032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21.1 следующего содержания:</w:t>
      </w:r>
    </w:p>
    <w:p w:rsidR="00322635" w:rsidRDefault="00322635" w:rsidP="0032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«21.1) </w:t>
      </w:r>
      <w:r>
        <w:rPr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sz w:val="28"/>
          <w:szCs w:val="28"/>
        </w:rPr>
        <w:br/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пунктов.»;</w:t>
      </w:r>
    </w:p>
    <w:p w:rsidR="00322635" w:rsidRDefault="00322635" w:rsidP="0032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пунктом 21.2 следующего содержания:</w:t>
      </w:r>
    </w:p>
    <w:p w:rsidR="00322635" w:rsidRDefault="00322635" w:rsidP="0032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«21.2) осуществление мероприятий по лесоустройству в отношении лесов, расположенных на землях населенных пунктов Сельского поселения.»;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 пункт 40 изложить в следующей редакции:</w:t>
      </w:r>
    </w:p>
    <w:p w:rsidR="00322635" w:rsidRDefault="00322635" w:rsidP="0032263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«40) </w:t>
      </w:r>
      <w:r>
        <w:rPr>
          <w:rFonts w:eastAsia="Calibri"/>
          <w:color w:val="000000"/>
          <w:sz w:val="28"/>
          <w:szCs w:val="28"/>
        </w:rPr>
        <w:t xml:space="preserve">участие в соответствии с федеральным </w:t>
      </w:r>
      <w:hyperlink r:id="rId6" w:history="1">
        <w:r>
          <w:rPr>
            <w:rStyle w:val="a3"/>
            <w:rFonts w:eastAsia="Calibri"/>
            <w:color w:val="000000"/>
            <w:sz w:val="28"/>
            <w:szCs w:val="28"/>
          </w:rPr>
          <w:t>законом</w:t>
        </w:r>
      </w:hyperlink>
      <w:r>
        <w:rPr>
          <w:rFonts w:eastAsia="Calibri"/>
          <w:color w:val="000000"/>
          <w:sz w:val="28"/>
          <w:szCs w:val="28"/>
        </w:rPr>
        <w:t xml:space="preserve"> в выполнении комплексных кадастровых работ;»;</w:t>
      </w:r>
    </w:p>
    <w:p w:rsidR="00322635" w:rsidRDefault="00322635" w:rsidP="0032263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1.1.6.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дополнить пунктом 41 следующего содержания: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«41)</w:t>
      </w:r>
      <w:r>
        <w:rPr>
          <w:sz w:val="28"/>
          <w:szCs w:val="28"/>
          <w:lang w:val="en-US" w:eastAsia="ru-RU"/>
        </w:rPr>
        <w:t> </w:t>
      </w:r>
      <w:r>
        <w:rPr>
          <w:rFonts w:eastAsia="Calibri"/>
          <w:sz w:val="28"/>
          <w:szCs w:val="28"/>
        </w:rPr>
        <w:t>принятие решений и проведение на территории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части 1 статьи 4: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дополнить пунктом 17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пунктом 18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Часть 2 статьи 5.1 изложить в следующей редакции: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Организация и осуществление видов муниципального контроля регулируются Федеральным</w:t>
      </w:r>
      <w:r w:rsidRPr="002741BD">
        <w:rPr>
          <w:sz w:val="28"/>
          <w:szCs w:val="28"/>
        </w:rPr>
        <w:t xml:space="preserve"> </w:t>
      </w:r>
      <w:hyperlink r:id="rId7" w:history="1">
        <w:r w:rsidRPr="002741BD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 2020 года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Федерации.»;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втором части 1 статьи 8.1 после слов «жителей населенного пункта» дополнить словами «(либо части его территории)».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Дополнить статьей 9.1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9.1. Инициативные проекты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  <w:lang w:val="en-US"/>
        </w:rPr>
        <w:t> </w:t>
      </w:r>
      <w:r>
        <w:rPr>
          <w:rFonts w:eastAsia="Calibri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  <w:lang w:val="en-US"/>
        </w:rPr>
        <w:t> </w:t>
      </w:r>
      <w:r>
        <w:rPr>
          <w:rFonts w:eastAsia="Calibri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322635" w:rsidRDefault="00322635" w:rsidP="003226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</w:t>
      </w:r>
      <w:r>
        <w:rPr>
          <w:rFonts w:eastAsia="Calibri"/>
          <w:bCs/>
          <w:sz w:val="28"/>
          <w:szCs w:val="28"/>
          <w:lang w:val="en-US"/>
        </w:rPr>
        <w:t> </w:t>
      </w:r>
      <w:r>
        <w:rPr>
          <w:rFonts w:eastAsia="Calibri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rFonts w:eastAsia="Calibri"/>
          <w:bCs/>
          <w:sz w:val="28"/>
          <w:szCs w:val="28"/>
        </w:rPr>
        <w:br/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>
        <w:rPr>
          <w:sz w:val="28"/>
          <w:szCs w:val="28"/>
        </w:rPr>
        <w:t>».</w:t>
      </w:r>
    </w:p>
    <w:p w:rsidR="00322635" w:rsidRDefault="00322635" w:rsidP="00322635">
      <w:pPr>
        <w:ind w:firstLine="709"/>
        <w:jc w:val="both"/>
        <w:rPr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статье 10: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часть 7 дополнить пунктом 7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/>
          <w:sz w:val="28"/>
          <w:szCs w:val="28"/>
        </w:rPr>
        <w:br/>
        <w:t>по вопросу о его одобрении.»;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дополнить частью 8.1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Часть 6 статьи 10.1 дополнить пунктом 4.1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статье 11:</w:t>
      </w:r>
    </w:p>
    <w:p w:rsidR="00322635" w:rsidRDefault="00322635" w:rsidP="00322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часть 4 изложить в следующей редакции:</w:t>
      </w:r>
    </w:p>
    <w:p w:rsidR="00322635" w:rsidRDefault="00322635" w:rsidP="00322635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«4. </w:t>
      </w:r>
      <w:r>
        <w:rPr>
          <w:sz w:val="28"/>
          <w:szCs w:val="28"/>
          <w:lang w:eastAsia="ru-RU"/>
        </w:rPr>
        <w:t>Порядок организации и проведения публичных слушаний</w:t>
      </w:r>
      <w:r>
        <w:rPr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том числе посредством его размещения </w:t>
      </w:r>
      <w:r>
        <w:rPr>
          <w:sz w:val="28"/>
          <w:szCs w:val="28"/>
        </w:rPr>
        <w:br/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sz w:val="28"/>
          <w:szCs w:val="28"/>
        </w:rPr>
        <w:br/>
        <w:t xml:space="preserve">статье – официальный сайт),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>
        <w:rPr>
          <w:sz w:val="28"/>
          <w:szCs w:val="28"/>
        </w:rPr>
        <w:br/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sz w:val="28"/>
          <w:szCs w:val="28"/>
        </w:rPr>
        <w:br/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sz w:val="28"/>
          <w:szCs w:val="28"/>
        </w:rPr>
        <w:br/>
        <w:t>на официальном сайте.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8" w:history="1">
        <w:r>
          <w:rPr>
            <w:rStyle w:val="a3"/>
            <w:bCs/>
            <w:iCs/>
            <w:color w:val="000000"/>
            <w:sz w:val="28"/>
            <w:szCs w:val="28"/>
          </w:rPr>
          <w:t>абзаце первом</w:t>
        </w:r>
      </w:hyperlink>
      <w:r>
        <w:rPr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</w:t>
      </w:r>
      <w:r>
        <w:rPr>
          <w:bCs/>
          <w:iCs/>
          <w:sz w:val="28"/>
          <w:szCs w:val="28"/>
        </w:rPr>
        <w:lastRenderedPageBreak/>
        <w:t xml:space="preserve">поселения в публичных слушаниях с соблюдением требований </w:t>
      </w:r>
      <w:r>
        <w:rPr>
          <w:bCs/>
          <w:iCs/>
          <w:sz w:val="28"/>
          <w:szCs w:val="28"/>
        </w:rPr>
        <w:br/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Федерации.»;</w:t>
      </w:r>
    </w:p>
    <w:p w:rsidR="00322635" w:rsidRDefault="00322635" w:rsidP="0032263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1.8.2. часть 5 изложить в следующей редакции: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 xml:space="preserve">«5. </w:t>
      </w:r>
      <w:r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</w:t>
      </w:r>
      <w:r w:rsidRPr="002741BD">
        <w:rPr>
          <w:sz w:val="28"/>
          <w:szCs w:val="28"/>
        </w:rPr>
        <w:t xml:space="preserve"> </w:t>
      </w:r>
      <w:hyperlink r:id="rId9" w:history="1">
        <w:r w:rsidRPr="002741BD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градостроительной деятельности.».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статье 12: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части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часть 2 дополнить абзацем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собрании граждан по вопросам внесения инициативных проектов </w:t>
      </w:r>
      <w:r>
        <w:rPr>
          <w:rFonts w:ascii="Times New Roman" w:hAnsi="Times New Roman"/>
          <w:sz w:val="28"/>
          <w:szCs w:val="28"/>
        </w:rPr>
        <w:br/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rFonts w:ascii="Times New Roman" w:hAnsi="Times New Roman"/>
          <w:sz w:val="28"/>
          <w:szCs w:val="28"/>
        </w:rPr>
        <w:br/>
        <w:t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поселения.».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 статье 14: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1.10.1. часть 2 дополнить предложением следующего содержания: </w:t>
      </w:r>
      <w:r>
        <w:rPr>
          <w:rFonts w:ascii="Times New Roman" w:hAnsi="Times New Roman"/>
          <w:sz w:val="28"/>
          <w:szCs w:val="28"/>
        </w:rPr>
        <w:br/>
        <w:t>«В опросе граждан по вопросу выявления мнения граждан о поддержке инициативного проекта вправе участвовать жители Сельского поселения  или его части, в которых предлагается реализовать инициативный проект, достигшие шестнадцатилетнего возраста.»;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1.10.2. часть 3 дополнить пунктом 3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1.10.3. в абзаце первом части 5 слова «представительным органом Сельского поселения. В нормативном» заменить словами «представительным органом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 В нормативном»;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1.10.4. часть 5 дополнить пунктом 6 следующего содержания: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Сельского поселения  в информационно-телекоммуникационной сети «Интернет»;»;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1.10.5. пункт 1 части 7 дополнить словами «или жителей Сельского поселения».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Пункт 8 части 6 статьи 19 изложить в следующей редакции:</w:t>
      </w:r>
    </w:p>
    <w:p w:rsidR="00322635" w:rsidRDefault="00322635" w:rsidP="00322635">
      <w:pPr>
        <w:ind w:firstLine="709"/>
        <w:jc w:val="both"/>
        <w:rPr>
          <w:strike/>
          <w:sz w:val="28"/>
          <w:szCs w:val="28"/>
          <w:lang w:eastAsia="ru-RU"/>
        </w:rPr>
      </w:pPr>
      <w:bookmarkStart w:id="0" w:name="sub_40190508"/>
      <w:r>
        <w:rPr>
          <w:sz w:val="28"/>
          <w:szCs w:val="28"/>
          <w:lang w:eastAsia="ru-RU"/>
        </w:rPr>
        <w:t xml:space="preserve">«8) </w:t>
      </w:r>
      <w:bookmarkEnd w:id="0"/>
      <w:r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В статье 22: 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1.12.1. дополнить частью 4.1 следующего содержания:</w:t>
      </w:r>
    </w:p>
    <w:p w:rsidR="00322635" w:rsidRDefault="00322635" w:rsidP="00322635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  <w:lang w:eastAsia="ru-RU"/>
        </w:rPr>
        <w:t xml:space="preserve">Депутату Совета, осуществляющему свои полномочия без отрыва </w:t>
      </w:r>
      <w:r>
        <w:rPr>
          <w:color w:val="000000"/>
          <w:sz w:val="28"/>
          <w:szCs w:val="28"/>
          <w:lang w:eastAsia="ru-RU"/>
        </w:rPr>
        <w:br/>
        <w:t xml:space="preserve">от основной деятельности, для осуществления депутатских полномочий </w:t>
      </w:r>
      <w:r>
        <w:rPr>
          <w:color w:val="000000"/>
          <w:sz w:val="28"/>
          <w:szCs w:val="28"/>
          <w:lang w:eastAsia="ru-RU"/>
        </w:rPr>
        <w:br/>
        <w:t xml:space="preserve">(в том числе участия в заседаниях и иных мероприятиях Совета, </w:t>
      </w:r>
      <w:r>
        <w:rPr>
          <w:color w:val="000000"/>
          <w:sz w:val="28"/>
          <w:szCs w:val="28"/>
          <w:lang w:eastAsia="ru-RU"/>
        </w:rPr>
        <w:br/>
        <w:t xml:space="preserve"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период, составляющий в совокупности не менее двух </w:t>
      </w:r>
      <w:r>
        <w:rPr>
          <w:color w:val="000000"/>
          <w:sz w:val="28"/>
          <w:szCs w:val="28"/>
          <w:lang w:eastAsia="ru-RU"/>
        </w:rPr>
        <w:br/>
        <w:t xml:space="preserve">и не более шести рабочих дней в месяц, в порядке, определенном статьей 14 Закона Республики Башкортостан от 19 июля 2012 года № 575-з </w:t>
      </w:r>
      <w:r>
        <w:rPr>
          <w:color w:val="000000"/>
          <w:sz w:val="28"/>
          <w:szCs w:val="28"/>
          <w:lang w:eastAsia="ru-RU"/>
        </w:rPr>
        <w:br/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>
        <w:rPr>
          <w:sz w:val="28"/>
          <w:szCs w:val="28"/>
        </w:rPr>
        <w:t>»;</w:t>
      </w:r>
    </w:p>
    <w:p w:rsidR="00322635" w:rsidRDefault="00322635" w:rsidP="003226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1.12.2. пункт 7 части 8 изложить в следующей редакции:</w:t>
      </w:r>
    </w:p>
    <w:p w:rsidR="00322635" w:rsidRDefault="00322635" w:rsidP="00322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</w:t>
      </w:r>
      <w:r>
        <w:rPr>
          <w:sz w:val="28"/>
          <w:szCs w:val="28"/>
        </w:rPr>
        <w:lastRenderedPageBreak/>
        <w:t xml:space="preserve">Российской Федерации либо иностранного гражданина, имеющего право </w:t>
      </w:r>
      <w:r>
        <w:rPr>
          <w:sz w:val="28"/>
          <w:szCs w:val="28"/>
        </w:rPr>
        <w:br/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Федерации;».</w:t>
      </w: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35" w:rsidRDefault="00322635" w:rsidP="00322635">
      <w:pPr>
        <w:pStyle w:val="a7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1.13. В абзаце первом части 4 статьи 26 слово «его» исключить, дополнить словами 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/>
          <w:sz w:val="28"/>
          <w:szCs w:val="28"/>
        </w:rPr>
        <w:br/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частью 6 статьи 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/>
          <w:sz w:val="28"/>
          <w:szCs w:val="28"/>
        </w:rPr>
        <w:br/>
        <w:t>«О государственной регистрации уставов муниципальных образований».».</w:t>
      </w:r>
      <w:r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Дополнить статьей 36.2 следующего содержания: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36.2. Финансовое и иное обеспечение реализации инициативных проектов</w:t>
      </w:r>
    </w:p>
    <w:p w:rsidR="00322635" w:rsidRPr="0059107B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1. </w:t>
      </w:r>
      <w:r w:rsidRPr="0059107B">
        <w:rPr>
          <w:rFonts w:eastAsia="Calibri"/>
          <w:bCs/>
          <w:sz w:val="28"/>
          <w:szCs w:val="28"/>
        </w:rPr>
        <w:t xml:space="preserve">Источником </w:t>
      </w:r>
      <w:hyperlink r:id="rId11" w:history="1">
        <w:r w:rsidRPr="0059107B">
          <w:rPr>
            <w:rStyle w:val="a3"/>
            <w:rFonts w:eastAsia="Calibri"/>
            <w:bCs/>
            <w:color w:val="auto"/>
            <w:sz w:val="28"/>
            <w:szCs w:val="28"/>
            <w:u w:val="none"/>
          </w:rPr>
          <w:t>финансового обеспечения</w:t>
        </w:r>
      </w:hyperlink>
      <w:r w:rsidRPr="0059107B">
        <w:rPr>
          <w:rFonts w:eastAsia="Calibri"/>
          <w:bCs/>
          <w:sz w:val="28"/>
          <w:szCs w:val="28"/>
        </w:rPr>
        <w:t xml:space="preserve"> реализации инициативных проектов, предусмотренных </w:t>
      </w:r>
      <w:hyperlink r:id="rId12" w:history="1">
        <w:r w:rsidRPr="0059107B">
          <w:rPr>
            <w:rStyle w:val="a3"/>
            <w:rFonts w:eastAsia="Calibri"/>
            <w:bCs/>
            <w:color w:val="auto"/>
            <w:sz w:val="28"/>
            <w:szCs w:val="28"/>
            <w:u w:val="none"/>
          </w:rPr>
          <w:t>статьей 9.1</w:t>
        </w:r>
      </w:hyperlink>
      <w:r w:rsidRPr="0059107B">
        <w:rPr>
          <w:rFonts w:eastAsia="Calibri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Pr="0059107B">
        <w:rPr>
          <w:rFonts w:eastAsia="Calibri"/>
          <w:bCs/>
          <w:sz w:val="28"/>
          <w:szCs w:val="28"/>
        </w:rPr>
        <w:br/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Pr="0059107B">
        <w:rPr>
          <w:rFonts w:eastAsia="Calibri"/>
          <w:bCs/>
          <w:sz w:val="28"/>
          <w:szCs w:val="28"/>
        </w:rPr>
        <w:br/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107B">
        <w:rPr>
          <w:rFonts w:eastAsia="Calibri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3" w:history="1">
        <w:r w:rsidRPr="0059107B">
          <w:rPr>
            <w:rStyle w:val="a3"/>
            <w:rFonts w:eastAsia="Calibri"/>
            <w:bCs/>
            <w:color w:val="auto"/>
            <w:sz w:val="28"/>
            <w:szCs w:val="28"/>
            <w:u w:val="none"/>
          </w:rPr>
          <w:t>кодексом</w:t>
        </w:r>
      </w:hyperlink>
      <w:r w:rsidRPr="0059107B">
        <w:rPr>
          <w:rFonts w:eastAsia="Calibri"/>
          <w:bCs/>
          <w:sz w:val="28"/>
          <w:szCs w:val="28"/>
        </w:rPr>
        <w:t xml:space="preserve"> Российской Федерации в местный бюджет в целях реализации конкретных</w:t>
      </w:r>
      <w:r>
        <w:rPr>
          <w:rFonts w:eastAsia="Calibri"/>
          <w:bCs/>
          <w:sz w:val="28"/>
          <w:szCs w:val="28"/>
        </w:rPr>
        <w:t xml:space="preserve"> инициативных проектов.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Сельского поселения.</w:t>
      </w:r>
    </w:p>
    <w:p w:rsidR="00322635" w:rsidRDefault="00322635" w:rsidP="003226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>
        <w:rPr>
          <w:rFonts w:eastAsia="Calibri"/>
          <w:bCs/>
          <w:sz w:val="28"/>
          <w:szCs w:val="28"/>
        </w:rPr>
        <w:br/>
        <w:t>в форме добровольного имущественного и (или) трудового участия заинтересованных лиц.</w:t>
      </w:r>
      <w:r>
        <w:rPr>
          <w:color w:val="000000"/>
          <w:sz w:val="28"/>
          <w:szCs w:val="28"/>
        </w:rPr>
        <w:t>».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 http://право-минюст.рф, регистрационный номер и дата принятия решения </w:t>
      </w:r>
      <w:bookmarkStart w:id="1" w:name="_GoBack"/>
      <w:bookmarkEnd w:id="1"/>
      <w:r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г.).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обнародовать в здании Администрации сельского поселения </w:t>
      </w:r>
      <w:proofErr w:type="spellStart"/>
      <w:r>
        <w:rPr>
          <w:sz w:val="28"/>
          <w:szCs w:val="28"/>
        </w:rPr>
        <w:t>Татар-Улкановский</w:t>
      </w:r>
      <w:proofErr w:type="spellEnd"/>
      <w:r>
        <w:rPr>
          <w:sz w:val="28"/>
          <w:szCs w:val="28"/>
        </w:rPr>
        <w:t xml:space="preserve"> сельсовет муниципального района Туймазинский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 </w:t>
      </w: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 2022 года.</w:t>
      </w:r>
    </w:p>
    <w:p w:rsidR="00322635" w:rsidRDefault="00322635" w:rsidP="00322635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9107B" w:rsidRDefault="0059107B" w:rsidP="00322635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9107B" w:rsidRDefault="0059107B" w:rsidP="00322635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22635" w:rsidRDefault="00322635" w:rsidP="003226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2635" w:rsidRDefault="00322635" w:rsidP="00322635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Глава сельского поселения </w:t>
      </w:r>
    </w:p>
    <w:p w:rsidR="00322635" w:rsidRDefault="00322635" w:rsidP="00322635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Татар-Улкановский</w:t>
      </w:r>
      <w:proofErr w:type="spellEnd"/>
      <w:r>
        <w:rPr>
          <w:color w:val="00000A"/>
          <w:sz w:val="28"/>
          <w:szCs w:val="28"/>
        </w:rPr>
        <w:t xml:space="preserve"> сельсовет</w:t>
      </w:r>
    </w:p>
    <w:p w:rsidR="00322635" w:rsidRDefault="00322635" w:rsidP="00322635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муниципального района </w:t>
      </w:r>
    </w:p>
    <w:p w:rsidR="00322635" w:rsidRDefault="00322635" w:rsidP="00322635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Туймазинский район</w:t>
      </w:r>
    </w:p>
    <w:p w:rsidR="00322635" w:rsidRDefault="00322635" w:rsidP="00322635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район Республики Башкортостан</w:t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proofErr w:type="spellStart"/>
      <w:r>
        <w:rPr>
          <w:color w:val="00000A"/>
          <w:sz w:val="28"/>
          <w:szCs w:val="28"/>
        </w:rPr>
        <w:t>И.А.Багаутдинов</w:t>
      </w:r>
      <w:proofErr w:type="spellEnd"/>
    </w:p>
    <w:p w:rsidR="00322635" w:rsidRDefault="00322635" w:rsidP="00322635">
      <w:pPr>
        <w:jc w:val="both"/>
      </w:pPr>
    </w:p>
    <w:p w:rsidR="009F27E9" w:rsidRDefault="009F27E9"/>
    <w:sectPr w:rsidR="009F27E9" w:rsidSect="009F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2635"/>
    <w:rsid w:val="002741BD"/>
    <w:rsid w:val="00322635"/>
    <w:rsid w:val="0059107B"/>
    <w:rsid w:val="006472D9"/>
    <w:rsid w:val="009F27E9"/>
    <w:rsid w:val="00D77805"/>
    <w:rsid w:val="00EA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6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6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635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226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3226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26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32263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9107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910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3" Type="http://schemas.openxmlformats.org/officeDocument/2006/relationships/hyperlink" Target="consultantplus://offline/ref=A44D7E4411AB847518ACC4D4C0B188DD58978C1216FD9F830E57F95AD22127C234792072AF64477052CACCB158j5m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67DB8C20D386D63C843FC96BA97F0AC604460D177F6BEE7B648AADCF9CBA239647E997C51DF76EB7AB2772By2pEO" TargetMode="External"/><Relationship Id="rId12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1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0BD1FDFF8E472F0C67C817AD131414CDE4CFE1B5582FE975F2B54C007281CFDC80F19F21267E0D35C71848EE2F1BEFBF7A4CDFF9f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2895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2022-01-14T10:41:00Z</dcterms:created>
  <dcterms:modified xsi:type="dcterms:W3CDTF">2022-01-14T11:13:00Z</dcterms:modified>
</cp:coreProperties>
</file>