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91" w:rsidRPr="00490B91" w:rsidRDefault="00490B91" w:rsidP="00241E21">
      <w:pPr>
        <w:ind w:firstLine="709"/>
        <w:jc w:val="center"/>
        <w:rPr>
          <w:snapToGrid/>
          <w:color w:val="000000"/>
          <w:sz w:val="28"/>
          <w:szCs w:val="28"/>
        </w:rPr>
      </w:pPr>
      <w:bookmarkStart w:id="0" w:name="_GoBack"/>
      <w:bookmarkEnd w:id="0"/>
    </w:p>
    <w:p w:rsidR="00490B91" w:rsidRPr="00490B91" w:rsidRDefault="00490B91" w:rsidP="00490B91">
      <w:pPr>
        <w:ind w:firstLine="709"/>
        <w:jc w:val="center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 xml:space="preserve">Проверьте, включен ли </w:t>
      </w:r>
      <w:r w:rsidR="005E3649">
        <w:rPr>
          <w:b/>
          <w:snapToGrid/>
          <w:color w:val="000000"/>
          <w:sz w:val="28"/>
          <w:szCs w:val="28"/>
        </w:rPr>
        <w:t>в</w:t>
      </w:r>
      <w:r w:rsidRPr="00490B91">
        <w:rPr>
          <w:b/>
          <w:snapToGrid/>
          <w:color w:val="000000"/>
          <w:sz w:val="28"/>
          <w:szCs w:val="28"/>
        </w:rPr>
        <w:t xml:space="preserve">аш объект недвижимости </w:t>
      </w:r>
    </w:p>
    <w:p w:rsidR="00490B91" w:rsidRDefault="00490B91" w:rsidP="00490B91">
      <w:pPr>
        <w:ind w:firstLine="709"/>
        <w:jc w:val="center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в перечень</w:t>
      </w:r>
      <w:r w:rsidR="000F362C" w:rsidRPr="00490B91">
        <w:rPr>
          <w:b/>
          <w:snapToGrid/>
          <w:color w:val="000000"/>
          <w:sz w:val="28"/>
          <w:szCs w:val="28"/>
        </w:rPr>
        <w:t xml:space="preserve"> </w:t>
      </w:r>
      <w:r w:rsidRPr="00490B91">
        <w:rPr>
          <w:b/>
          <w:snapToGrid/>
          <w:color w:val="000000"/>
          <w:sz w:val="28"/>
          <w:szCs w:val="28"/>
        </w:rPr>
        <w:t xml:space="preserve">объектов недвижимости, в отношении которых </w:t>
      </w:r>
    </w:p>
    <w:p w:rsidR="00F6527C" w:rsidRPr="00490B91" w:rsidRDefault="00490B91" w:rsidP="00490B91">
      <w:pPr>
        <w:ind w:firstLine="709"/>
        <w:jc w:val="center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налоговая база определяется как кадастровая стоимость</w:t>
      </w:r>
    </w:p>
    <w:p w:rsidR="00502EB6" w:rsidRPr="00490B91" w:rsidRDefault="00502EB6" w:rsidP="00241E21">
      <w:pPr>
        <w:ind w:firstLine="709"/>
        <w:jc w:val="center"/>
        <w:rPr>
          <w:snapToGrid/>
          <w:color w:val="000000"/>
          <w:sz w:val="28"/>
          <w:szCs w:val="28"/>
        </w:rPr>
      </w:pPr>
    </w:p>
    <w:p w:rsidR="00F4336F" w:rsidRPr="00490B91" w:rsidRDefault="007176C7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Перечень объектов недвижимости, в отношении которых в 2021 году налоговая база определяется как кадастровая стоимость (далее – Перечень)</w:t>
      </w:r>
      <w:r w:rsidR="00163F19" w:rsidRPr="00490B91">
        <w:rPr>
          <w:snapToGrid/>
          <w:color w:val="000000"/>
          <w:sz w:val="28"/>
          <w:szCs w:val="28"/>
        </w:rPr>
        <w:t>,</w:t>
      </w:r>
      <w:r w:rsidRPr="00490B91">
        <w:rPr>
          <w:snapToGrid/>
          <w:color w:val="000000"/>
          <w:sz w:val="28"/>
          <w:szCs w:val="28"/>
        </w:rPr>
        <w:t xml:space="preserve"> утвержден </w:t>
      </w:r>
      <w:r w:rsidR="00F431AA" w:rsidRPr="00490B91">
        <w:rPr>
          <w:snapToGrid/>
          <w:color w:val="000000"/>
          <w:sz w:val="28"/>
          <w:szCs w:val="28"/>
        </w:rPr>
        <w:t xml:space="preserve">приказом </w:t>
      </w:r>
      <w:r w:rsidR="00F4336F" w:rsidRPr="00490B91">
        <w:rPr>
          <w:snapToGrid/>
          <w:color w:val="000000"/>
          <w:sz w:val="28"/>
          <w:szCs w:val="28"/>
        </w:rPr>
        <w:t>Министерств</w:t>
      </w:r>
      <w:r w:rsidR="00F431AA" w:rsidRPr="00490B91">
        <w:rPr>
          <w:snapToGrid/>
          <w:color w:val="000000"/>
          <w:sz w:val="28"/>
          <w:szCs w:val="28"/>
        </w:rPr>
        <w:t>а</w:t>
      </w:r>
      <w:r w:rsidR="00F4336F" w:rsidRPr="00490B91">
        <w:rPr>
          <w:snapToGrid/>
          <w:color w:val="000000"/>
          <w:sz w:val="28"/>
          <w:szCs w:val="28"/>
        </w:rPr>
        <w:t xml:space="preserve"> земельных и имущественных отношений Республики Башкортостан</w:t>
      </w:r>
      <w:r w:rsidR="00F431AA" w:rsidRPr="00490B91">
        <w:rPr>
          <w:snapToGrid/>
          <w:color w:val="000000"/>
          <w:sz w:val="28"/>
          <w:szCs w:val="28"/>
        </w:rPr>
        <w:t xml:space="preserve"> от </w:t>
      </w:r>
      <w:r w:rsidR="00BD2AB0" w:rsidRPr="00490B91">
        <w:rPr>
          <w:snapToGrid/>
          <w:color w:val="000000"/>
          <w:sz w:val="28"/>
          <w:szCs w:val="28"/>
        </w:rPr>
        <w:t>15</w:t>
      </w:r>
      <w:r w:rsidR="00F431AA" w:rsidRPr="00490B91">
        <w:rPr>
          <w:snapToGrid/>
          <w:color w:val="000000"/>
          <w:sz w:val="28"/>
          <w:szCs w:val="28"/>
        </w:rPr>
        <w:t>.12.20</w:t>
      </w:r>
      <w:r w:rsidR="00BD2AB0" w:rsidRPr="00490B91">
        <w:rPr>
          <w:snapToGrid/>
          <w:color w:val="000000"/>
          <w:sz w:val="28"/>
          <w:szCs w:val="28"/>
        </w:rPr>
        <w:t>20</w:t>
      </w:r>
      <w:r w:rsidR="00F431AA" w:rsidRPr="00490B91">
        <w:rPr>
          <w:snapToGrid/>
          <w:color w:val="000000"/>
          <w:sz w:val="28"/>
          <w:szCs w:val="28"/>
        </w:rPr>
        <w:t xml:space="preserve"> № </w:t>
      </w:r>
      <w:r w:rsidR="00BD2AB0" w:rsidRPr="00490B91">
        <w:rPr>
          <w:snapToGrid/>
          <w:color w:val="000000"/>
          <w:sz w:val="28"/>
          <w:szCs w:val="28"/>
        </w:rPr>
        <w:t>1907</w:t>
      </w:r>
      <w:r w:rsidR="00F4336F" w:rsidRPr="00490B91">
        <w:rPr>
          <w:snapToGrid/>
          <w:color w:val="000000"/>
          <w:sz w:val="28"/>
          <w:szCs w:val="28"/>
        </w:rPr>
        <w:t xml:space="preserve"> </w:t>
      </w:r>
      <w:r w:rsidR="00163F19" w:rsidRPr="00490B91">
        <w:rPr>
          <w:snapToGrid/>
          <w:color w:val="000000"/>
          <w:sz w:val="28"/>
          <w:szCs w:val="28"/>
        </w:rPr>
        <w:t xml:space="preserve">и размещен на официальном сайте ведомства </w:t>
      </w:r>
      <w:r w:rsidR="00F4336F" w:rsidRPr="00490B91">
        <w:rPr>
          <w:snapToGrid/>
          <w:color w:val="000000"/>
          <w:sz w:val="28"/>
          <w:szCs w:val="28"/>
        </w:rPr>
        <w:t>(www.mzio.bashkortostan.ru &gt; Деятельность &gt; Имущество &gt; Документы).</w:t>
      </w:r>
    </w:p>
    <w:p w:rsidR="007C064F" w:rsidRPr="00490B91" w:rsidRDefault="007C064F" w:rsidP="00241E21">
      <w:pPr>
        <w:ind w:firstLine="709"/>
        <w:jc w:val="both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Какие объекты включены в Перечень?</w:t>
      </w:r>
    </w:p>
    <w:p w:rsidR="00163F19" w:rsidRPr="00490B91" w:rsidRDefault="00426AA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С учетом особенностей, установленных</w:t>
      </w:r>
      <w:r w:rsidR="00B43187" w:rsidRPr="00490B91">
        <w:rPr>
          <w:snapToGrid/>
          <w:color w:val="000000"/>
          <w:sz w:val="28"/>
          <w:szCs w:val="28"/>
        </w:rPr>
        <w:t xml:space="preserve"> ст.378.2 Налогового кодекса Российской Федерации и </w:t>
      </w:r>
      <w:r w:rsidR="00163F19" w:rsidRPr="00490B91">
        <w:rPr>
          <w:snapToGrid/>
          <w:color w:val="000000"/>
          <w:sz w:val="28"/>
          <w:szCs w:val="28"/>
        </w:rPr>
        <w:t>Законом Республики Башкортостан «О налоге на имущество организаций» №43-з от 28.11.2003 в Перечень включ</w:t>
      </w:r>
      <w:r w:rsidR="007C064F" w:rsidRPr="00490B91">
        <w:rPr>
          <w:snapToGrid/>
          <w:color w:val="000000"/>
          <w:sz w:val="28"/>
          <w:szCs w:val="28"/>
        </w:rPr>
        <w:t>ены</w:t>
      </w:r>
      <w:r w:rsidR="00163F19" w:rsidRPr="00490B91">
        <w:rPr>
          <w:snapToGrid/>
          <w:color w:val="000000"/>
          <w:sz w:val="28"/>
          <w:szCs w:val="28"/>
        </w:rPr>
        <w:t>:</w:t>
      </w:r>
    </w:p>
    <w:p w:rsidR="00426AAF" w:rsidRPr="00490B91" w:rsidRDefault="00404A8A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1)</w:t>
      </w:r>
      <w:r w:rsidR="00426AAF" w:rsidRPr="00490B91">
        <w:rPr>
          <w:snapToGrid/>
          <w:color w:val="000000"/>
          <w:sz w:val="28"/>
          <w:szCs w:val="28"/>
        </w:rPr>
        <w:t> административно-деловые центры и торговые центры (комплексы) общей площадью свыше 1 000 кв. метров и помещения в них, если соответствующие здания расположены на земельных участках с коммерческим видом разрешенного использования или если соответствующие здания имеют коммерческий вид разрешенного использования;</w:t>
      </w:r>
    </w:p>
    <w:p w:rsidR="00404A8A" w:rsidRPr="00490B91" w:rsidRDefault="00404A8A" w:rsidP="00404A8A">
      <w:pPr>
        <w:ind w:firstLine="709"/>
        <w:jc w:val="both"/>
        <w:rPr>
          <w:snapToGrid/>
          <w:color w:val="000000"/>
          <w:sz w:val="28"/>
          <w:szCs w:val="28"/>
        </w:rPr>
      </w:pPr>
      <w:proofErr w:type="gramStart"/>
      <w:r w:rsidRPr="00490B91">
        <w:rPr>
          <w:snapToGrid/>
          <w:color w:val="000000"/>
          <w:sz w:val="28"/>
          <w:szCs w:val="28"/>
        </w:rPr>
        <w:t>2) отдельно стоящие нежилые здания (строения, сооружения) общей площадью свыше 2000 кв. метров и помещения в них, фактически используемые в целях делового, административного или коммерческого назначения, а также в целях размещения торговых объектов, объектов общественного питания и (или) объектов</w:t>
      </w:r>
      <w:proofErr w:type="gramEnd"/>
      <w:r w:rsidRPr="00490B91">
        <w:rPr>
          <w:snapToGrid/>
          <w:color w:val="000000"/>
          <w:sz w:val="28"/>
          <w:szCs w:val="28"/>
        </w:rPr>
        <w:t xml:space="preserve"> бытового обслуживания;</w:t>
      </w:r>
    </w:p>
    <w:p w:rsidR="00163F19" w:rsidRPr="00490B91" w:rsidRDefault="00404A8A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3)</w:t>
      </w:r>
      <w:r w:rsidR="002D557B" w:rsidRPr="00490B91">
        <w:rPr>
          <w:snapToGrid/>
          <w:color w:val="000000"/>
          <w:sz w:val="28"/>
          <w:szCs w:val="28"/>
        </w:rPr>
        <w:t> </w:t>
      </w:r>
      <w:r w:rsidRPr="00490B91">
        <w:rPr>
          <w:snapToGrid/>
          <w:color w:val="000000"/>
          <w:sz w:val="28"/>
          <w:szCs w:val="28"/>
        </w:rPr>
        <w:t>расположенные в многоквартирных домах нежилые помещения, площадь каждого из которых свыше 1000 кв. метров, назначение, разрешенное использование или наименование которых предусматривает размещение офисов, торговых объектов, объектов общественного</w:t>
      </w:r>
      <w:r w:rsidR="002D557B" w:rsidRPr="00490B91">
        <w:rPr>
          <w:snapToGrid/>
          <w:color w:val="000000"/>
          <w:sz w:val="28"/>
          <w:szCs w:val="28"/>
        </w:rPr>
        <w:t xml:space="preserve"> питания</w:t>
      </w:r>
      <w:r w:rsidR="00426AAF" w:rsidRPr="00490B91">
        <w:rPr>
          <w:snapToGrid/>
          <w:color w:val="000000"/>
          <w:sz w:val="28"/>
          <w:szCs w:val="28"/>
        </w:rPr>
        <w:t xml:space="preserve"> и (или) бытового обслуживания</w:t>
      </w:r>
      <w:r w:rsidR="00163F19" w:rsidRPr="00490B91">
        <w:rPr>
          <w:snapToGrid/>
          <w:color w:val="000000"/>
          <w:sz w:val="28"/>
          <w:szCs w:val="28"/>
        </w:rPr>
        <w:t>.</w:t>
      </w:r>
    </w:p>
    <w:p w:rsidR="0061426D" w:rsidRPr="00490B91" w:rsidRDefault="0061426D" w:rsidP="0061426D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Ставка налога</w:t>
      </w:r>
      <w:r w:rsidRPr="00490B91">
        <w:rPr>
          <w:snapToGrid/>
          <w:color w:val="000000"/>
          <w:sz w:val="28"/>
          <w:szCs w:val="28"/>
        </w:rPr>
        <w:t xml:space="preserve"> на имущество организаций, а также предельная ставка налога на имущество физических лиц, в отношении указанных объектов налогообложения на 2021 год составляет 2 процента (ст.2 Закона №43-3, ст.406 НК РФ).</w:t>
      </w:r>
    </w:p>
    <w:p w:rsidR="0061426D" w:rsidRPr="00490B91" w:rsidRDefault="0061426D" w:rsidP="0061426D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Обращаем внимание, что начиная с налогового периода 2020 г. имущество, принадлежащее организации на праве собственности или праве хозяйственного ведения, включенное в перечень объектов недвижимого имущества, налоговая база по которым определяется как кадастровая стоимость, подлежит налогообложению вне зависимости от порядка учета его на балансе организации (п.2 ст.375 НК РФ).</w:t>
      </w:r>
    </w:p>
    <w:p w:rsidR="007C064F" w:rsidRPr="00490B91" w:rsidRDefault="007C064F" w:rsidP="00241E21">
      <w:pPr>
        <w:ind w:firstLine="709"/>
        <w:jc w:val="both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Как проверить наличие объекта недвижимости в Перечне?</w:t>
      </w:r>
    </w:p>
    <w:p w:rsidR="00DC55C3" w:rsidRPr="00490B91" w:rsidRDefault="008E319B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Налоговые органы рекомендуют к</w:t>
      </w:r>
      <w:r w:rsidR="00DC55C3" w:rsidRPr="00490B91">
        <w:rPr>
          <w:snapToGrid/>
          <w:color w:val="000000"/>
          <w:sz w:val="28"/>
          <w:szCs w:val="28"/>
        </w:rPr>
        <w:t>ажд</w:t>
      </w:r>
      <w:r w:rsidRPr="00490B91">
        <w:rPr>
          <w:snapToGrid/>
          <w:color w:val="000000"/>
          <w:sz w:val="28"/>
          <w:szCs w:val="28"/>
        </w:rPr>
        <w:t>ому</w:t>
      </w:r>
      <w:r w:rsidR="00DC55C3" w:rsidRPr="00490B91">
        <w:rPr>
          <w:snapToGrid/>
          <w:color w:val="000000"/>
          <w:sz w:val="28"/>
          <w:szCs w:val="28"/>
        </w:rPr>
        <w:t xml:space="preserve"> собственник</w:t>
      </w:r>
      <w:r w:rsidRPr="00490B91">
        <w:rPr>
          <w:snapToGrid/>
          <w:color w:val="000000"/>
          <w:sz w:val="28"/>
          <w:szCs w:val="28"/>
        </w:rPr>
        <w:t>у</w:t>
      </w:r>
      <w:r w:rsidR="00DC55C3" w:rsidRPr="00490B91">
        <w:rPr>
          <w:snapToGrid/>
          <w:color w:val="000000"/>
          <w:sz w:val="28"/>
          <w:szCs w:val="28"/>
        </w:rPr>
        <w:t xml:space="preserve"> недвижимого имущества самостоятельно проверить </w:t>
      </w:r>
      <w:r w:rsidR="00241E21" w:rsidRPr="00490B91">
        <w:rPr>
          <w:snapToGrid/>
          <w:color w:val="000000"/>
          <w:sz w:val="28"/>
          <w:szCs w:val="28"/>
        </w:rPr>
        <w:t>наличие</w:t>
      </w:r>
      <w:r w:rsidR="00DC55C3" w:rsidRPr="00490B91">
        <w:rPr>
          <w:snapToGrid/>
          <w:color w:val="000000"/>
          <w:sz w:val="28"/>
          <w:szCs w:val="28"/>
        </w:rPr>
        <w:t xml:space="preserve"> своего объекта в Перечн</w:t>
      </w:r>
      <w:r w:rsidR="00241E21" w:rsidRPr="00490B91">
        <w:rPr>
          <w:snapToGrid/>
          <w:color w:val="000000"/>
          <w:sz w:val="28"/>
          <w:szCs w:val="28"/>
        </w:rPr>
        <w:t>е</w:t>
      </w:r>
      <w:r w:rsidR="000B4B93" w:rsidRPr="00490B91">
        <w:rPr>
          <w:snapToGrid/>
          <w:color w:val="000000"/>
          <w:sz w:val="28"/>
          <w:szCs w:val="28"/>
        </w:rPr>
        <w:t xml:space="preserve"> на официальном сайте Министерства земельных и имущественных отношений Республики Башкортостан</w:t>
      </w:r>
      <w:r w:rsidR="00DC55C3" w:rsidRPr="00490B91">
        <w:rPr>
          <w:snapToGrid/>
          <w:color w:val="000000"/>
          <w:sz w:val="28"/>
          <w:szCs w:val="28"/>
        </w:rPr>
        <w:t>.</w:t>
      </w:r>
    </w:p>
    <w:p w:rsidR="00DC55C3" w:rsidRPr="00490B91" w:rsidRDefault="000B4B93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При этом</w:t>
      </w:r>
      <w:r w:rsidR="00DC55C3" w:rsidRPr="00490B91">
        <w:rPr>
          <w:snapToGrid/>
          <w:color w:val="000000"/>
          <w:sz w:val="28"/>
          <w:szCs w:val="28"/>
        </w:rPr>
        <w:t xml:space="preserve"> если </w:t>
      </w:r>
      <w:proofErr w:type="gramStart"/>
      <w:r w:rsidR="00DC55C3" w:rsidRPr="00490B91">
        <w:rPr>
          <w:snapToGrid/>
          <w:color w:val="000000"/>
          <w:sz w:val="28"/>
          <w:szCs w:val="28"/>
        </w:rPr>
        <w:t>здание</w:t>
      </w:r>
      <w:proofErr w:type="gramEnd"/>
      <w:r w:rsidR="00DC55C3" w:rsidRPr="00490B91">
        <w:rPr>
          <w:snapToGrid/>
          <w:color w:val="000000"/>
          <w:sz w:val="28"/>
          <w:szCs w:val="28"/>
        </w:rPr>
        <w:t xml:space="preserve"> безусловно и обоснованно определено административно-деловым центром или торговым центром (комплексом) и включено в Перечень, то все помещения в нем подлежат налогообложению исходя из кадастровой стоимости вне зависимости от отсутствия этих помещений в Перечне.</w:t>
      </w:r>
    </w:p>
    <w:p w:rsidR="007C064F" w:rsidRPr="00490B91" w:rsidRDefault="007C064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Если в собственности имеется нежилое помещение в нежилом здании, то необходимо проверить наличие в Перечне здания, котором расположено помещение.</w:t>
      </w:r>
    </w:p>
    <w:p w:rsidR="00DC55C3" w:rsidRPr="00490B91" w:rsidRDefault="00DC55C3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lastRenderedPageBreak/>
        <w:t>Сведения о кадастровом номере здания указаны в характеристиках объекта недвижимости, которые можно узнать на сайте http://zkprb.ru/ (кликнув на баннер «Консультант сайта ONLINE задайте вопрос» внизу страницы сайта).</w:t>
      </w:r>
    </w:p>
    <w:p w:rsidR="00DC55C3" w:rsidRPr="00490B91" w:rsidRDefault="00DC55C3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 xml:space="preserve">Также </w:t>
      </w:r>
      <w:r w:rsidR="008E319B" w:rsidRPr="00490B91">
        <w:rPr>
          <w:snapToGrid/>
          <w:color w:val="000000"/>
          <w:sz w:val="28"/>
          <w:szCs w:val="28"/>
        </w:rPr>
        <w:t>собственник недвижимости</w:t>
      </w:r>
      <w:r w:rsidRPr="00490B91">
        <w:rPr>
          <w:snapToGrid/>
          <w:color w:val="000000"/>
          <w:sz w:val="28"/>
          <w:szCs w:val="28"/>
        </w:rPr>
        <w:t xml:space="preserve"> может заказать </w:t>
      </w:r>
      <w:r w:rsidR="008E319B" w:rsidRPr="00490B91">
        <w:rPr>
          <w:snapToGrid/>
          <w:color w:val="000000"/>
          <w:sz w:val="28"/>
          <w:szCs w:val="28"/>
        </w:rPr>
        <w:t>в</w:t>
      </w:r>
      <w:r w:rsidRPr="00490B91">
        <w:rPr>
          <w:snapToGrid/>
          <w:color w:val="000000"/>
          <w:sz w:val="28"/>
          <w:szCs w:val="28"/>
        </w:rPr>
        <w:t xml:space="preserve">ыписку из Единого государственного реестра недвижимости об основных характеристиках и зарегистрированных правах на объект недвижимости, обратившись в любой удобный офис приема документов </w:t>
      </w:r>
      <w:r w:rsidR="008E319B" w:rsidRPr="00490B91">
        <w:rPr>
          <w:snapToGrid/>
          <w:color w:val="000000"/>
          <w:sz w:val="28"/>
          <w:szCs w:val="28"/>
        </w:rPr>
        <w:t>РГАУ МФЦ</w:t>
      </w:r>
      <w:r w:rsidR="000F362C" w:rsidRPr="00490B91">
        <w:rPr>
          <w:snapToGrid/>
          <w:color w:val="000000"/>
          <w:sz w:val="28"/>
          <w:szCs w:val="28"/>
        </w:rPr>
        <w:t>.</w:t>
      </w:r>
    </w:p>
    <w:p w:rsidR="007C064F" w:rsidRPr="00490B91" w:rsidRDefault="007C064F" w:rsidP="00241E21">
      <w:pPr>
        <w:ind w:firstLine="709"/>
        <w:jc w:val="both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Что делать, если собственник не согласен с включением объекта недвижимости в Перечень?</w:t>
      </w:r>
    </w:p>
    <w:p w:rsidR="00F4336F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proofErr w:type="gramStart"/>
      <w:r w:rsidRPr="00490B91">
        <w:rPr>
          <w:snapToGrid/>
          <w:color w:val="000000"/>
          <w:sz w:val="28"/>
          <w:szCs w:val="28"/>
        </w:rPr>
        <w:t xml:space="preserve">В случае несогласия с включением объекта </w:t>
      </w:r>
      <w:r w:rsidR="00F431AA" w:rsidRPr="00490B91">
        <w:rPr>
          <w:snapToGrid/>
          <w:color w:val="000000"/>
          <w:sz w:val="28"/>
          <w:szCs w:val="28"/>
        </w:rPr>
        <w:t xml:space="preserve">недвижимости </w:t>
      </w:r>
      <w:r w:rsidRPr="00490B91">
        <w:rPr>
          <w:snapToGrid/>
          <w:color w:val="000000"/>
          <w:sz w:val="28"/>
          <w:szCs w:val="28"/>
        </w:rPr>
        <w:t xml:space="preserve">в перечень, </w:t>
      </w:r>
      <w:r w:rsidR="00F431AA" w:rsidRPr="00490B91">
        <w:rPr>
          <w:snapToGrid/>
          <w:color w:val="000000"/>
          <w:sz w:val="28"/>
          <w:szCs w:val="28"/>
        </w:rPr>
        <w:t xml:space="preserve">его </w:t>
      </w:r>
      <w:r w:rsidRPr="00490B91">
        <w:rPr>
          <w:snapToGrid/>
          <w:color w:val="000000"/>
          <w:sz w:val="28"/>
          <w:szCs w:val="28"/>
        </w:rPr>
        <w:t xml:space="preserve">собственник вправе обратиться до 31 </w:t>
      </w:r>
      <w:r w:rsidR="0083285B" w:rsidRPr="00490B91">
        <w:rPr>
          <w:snapToGrid/>
          <w:color w:val="000000"/>
          <w:sz w:val="28"/>
          <w:szCs w:val="28"/>
        </w:rPr>
        <w:t>декабря</w:t>
      </w:r>
      <w:r w:rsidRPr="00490B91">
        <w:rPr>
          <w:snapToGrid/>
          <w:color w:val="000000"/>
          <w:sz w:val="28"/>
          <w:szCs w:val="28"/>
        </w:rPr>
        <w:t xml:space="preserve"> 20</w:t>
      </w:r>
      <w:r w:rsidR="0083285B" w:rsidRPr="00490B91">
        <w:rPr>
          <w:snapToGrid/>
          <w:color w:val="000000"/>
          <w:sz w:val="28"/>
          <w:szCs w:val="28"/>
        </w:rPr>
        <w:t>2</w:t>
      </w:r>
      <w:r w:rsidR="00BD2AB0" w:rsidRPr="00490B91">
        <w:rPr>
          <w:snapToGrid/>
          <w:color w:val="000000"/>
          <w:sz w:val="28"/>
          <w:szCs w:val="28"/>
        </w:rPr>
        <w:t>1</w:t>
      </w:r>
      <w:r w:rsidRPr="00490B91">
        <w:rPr>
          <w:snapToGrid/>
          <w:color w:val="000000"/>
          <w:sz w:val="28"/>
          <w:szCs w:val="28"/>
        </w:rPr>
        <w:t xml:space="preserve"> года в адрес Министерства </w:t>
      </w:r>
      <w:r w:rsidR="0083285B" w:rsidRPr="00490B91">
        <w:rPr>
          <w:snapToGrid/>
          <w:color w:val="000000"/>
          <w:sz w:val="28"/>
          <w:szCs w:val="28"/>
        </w:rPr>
        <w:t xml:space="preserve">земельных и имущественных отношений Республики Башкортостан </w:t>
      </w:r>
      <w:r w:rsidRPr="00490B91">
        <w:rPr>
          <w:snapToGrid/>
          <w:color w:val="000000"/>
          <w:sz w:val="28"/>
          <w:szCs w:val="28"/>
        </w:rPr>
        <w:t>с</w:t>
      </w:r>
      <w:r w:rsidR="00F431AA" w:rsidRPr="00490B91">
        <w:rPr>
          <w:snapToGrid/>
          <w:color w:val="000000"/>
          <w:sz w:val="28"/>
          <w:szCs w:val="28"/>
        </w:rPr>
        <w:t> </w:t>
      </w:r>
      <w:r w:rsidRPr="00490B91">
        <w:rPr>
          <w:snapToGrid/>
          <w:color w:val="000000"/>
          <w:sz w:val="28"/>
          <w:szCs w:val="28"/>
        </w:rPr>
        <w:t>соответствующим заявлением, в порядке, установленном Постановлением Правительства Республики Башкортостан от 23.05.2018 №</w:t>
      </w:r>
      <w:r w:rsidR="00F431AA" w:rsidRPr="00490B91">
        <w:rPr>
          <w:snapToGrid/>
          <w:color w:val="000000"/>
          <w:sz w:val="28"/>
          <w:szCs w:val="28"/>
        </w:rPr>
        <w:t> </w:t>
      </w:r>
      <w:r w:rsidRPr="00490B91">
        <w:rPr>
          <w:snapToGrid/>
          <w:color w:val="000000"/>
          <w:sz w:val="28"/>
          <w:szCs w:val="28"/>
        </w:rPr>
        <w:t>233 «О мерах по организации процесса определения перечня объектов недвижимого имущества, в отношении которых налоговая база определяется как кадастровая стоимость, и</w:t>
      </w:r>
      <w:proofErr w:type="gramEnd"/>
      <w:r w:rsidRPr="00490B91">
        <w:rPr>
          <w:snapToGrid/>
          <w:color w:val="000000"/>
          <w:sz w:val="28"/>
          <w:szCs w:val="28"/>
        </w:rPr>
        <w:t xml:space="preserve"> его уточнения».</w:t>
      </w:r>
    </w:p>
    <w:p w:rsidR="00F4336F" w:rsidRPr="00490B91" w:rsidRDefault="00F4336F" w:rsidP="00241E21">
      <w:pPr>
        <w:ind w:firstLine="709"/>
        <w:jc w:val="both"/>
        <w:rPr>
          <w:b/>
          <w:snapToGrid/>
          <w:color w:val="000000"/>
          <w:sz w:val="28"/>
          <w:szCs w:val="28"/>
        </w:rPr>
      </w:pPr>
      <w:r w:rsidRPr="00490B91">
        <w:rPr>
          <w:b/>
          <w:snapToGrid/>
          <w:color w:val="000000"/>
          <w:sz w:val="28"/>
          <w:szCs w:val="28"/>
        </w:rPr>
        <w:t>Контактные данные для обращения:</w:t>
      </w:r>
    </w:p>
    <w:p w:rsidR="00F4336F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Министерство земельных и имущественных отношений Республики Башкортостан</w:t>
      </w:r>
    </w:p>
    <w:p w:rsidR="00F4336F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 xml:space="preserve">Адрес: </w:t>
      </w:r>
      <w:proofErr w:type="spellStart"/>
      <w:r w:rsidRPr="00490B91">
        <w:rPr>
          <w:snapToGrid/>
          <w:color w:val="000000"/>
          <w:sz w:val="28"/>
          <w:szCs w:val="28"/>
        </w:rPr>
        <w:t>г</w:t>
      </w:r>
      <w:proofErr w:type="gramStart"/>
      <w:r w:rsidRPr="00490B91">
        <w:rPr>
          <w:snapToGrid/>
          <w:color w:val="000000"/>
          <w:sz w:val="28"/>
          <w:szCs w:val="28"/>
        </w:rPr>
        <w:t>.У</w:t>
      </w:r>
      <w:proofErr w:type="gramEnd"/>
      <w:r w:rsidRPr="00490B91">
        <w:rPr>
          <w:snapToGrid/>
          <w:color w:val="000000"/>
          <w:sz w:val="28"/>
          <w:szCs w:val="28"/>
        </w:rPr>
        <w:t>фа</w:t>
      </w:r>
      <w:proofErr w:type="spellEnd"/>
      <w:r w:rsidRPr="00490B91">
        <w:rPr>
          <w:snapToGrid/>
          <w:color w:val="000000"/>
          <w:sz w:val="28"/>
          <w:szCs w:val="28"/>
        </w:rPr>
        <w:t xml:space="preserve">, </w:t>
      </w:r>
      <w:proofErr w:type="spellStart"/>
      <w:r w:rsidRPr="00490B91">
        <w:rPr>
          <w:snapToGrid/>
          <w:color w:val="000000"/>
          <w:sz w:val="28"/>
          <w:szCs w:val="28"/>
        </w:rPr>
        <w:t>ул.Цюрупы</w:t>
      </w:r>
      <w:proofErr w:type="spellEnd"/>
      <w:r w:rsidRPr="00490B91">
        <w:rPr>
          <w:snapToGrid/>
          <w:color w:val="000000"/>
          <w:sz w:val="28"/>
          <w:szCs w:val="28"/>
        </w:rPr>
        <w:t>, д.13</w:t>
      </w:r>
    </w:p>
    <w:p w:rsidR="00F4336F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Телефон: 8(347)218-01-26</w:t>
      </w:r>
    </w:p>
    <w:p w:rsidR="00F4336F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proofErr w:type="spellStart"/>
      <w:r w:rsidRPr="00490B91">
        <w:rPr>
          <w:snapToGrid/>
          <w:color w:val="000000"/>
          <w:sz w:val="28"/>
          <w:szCs w:val="28"/>
        </w:rPr>
        <w:t>Эл</w:t>
      </w:r>
      <w:proofErr w:type="gramStart"/>
      <w:r w:rsidRPr="00490B91">
        <w:rPr>
          <w:snapToGrid/>
          <w:color w:val="000000"/>
          <w:sz w:val="28"/>
          <w:szCs w:val="28"/>
        </w:rPr>
        <w:t>.п</w:t>
      </w:r>
      <w:proofErr w:type="gramEnd"/>
      <w:r w:rsidRPr="00490B91">
        <w:rPr>
          <w:snapToGrid/>
          <w:color w:val="000000"/>
          <w:sz w:val="28"/>
          <w:szCs w:val="28"/>
        </w:rPr>
        <w:t>очта</w:t>
      </w:r>
      <w:proofErr w:type="spellEnd"/>
      <w:r w:rsidRPr="00490B91">
        <w:rPr>
          <w:snapToGrid/>
          <w:color w:val="000000"/>
          <w:sz w:val="28"/>
          <w:szCs w:val="28"/>
        </w:rPr>
        <w:t>: mizo@bashkortostan.ru</w:t>
      </w:r>
    </w:p>
    <w:p w:rsidR="00F6527C" w:rsidRPr="00490B91" w:rsidRDefault="00F4336F" w:rsidP="00241E21">
      <w:pPr>
        <w:ind w:firstLine="709"/>
        <w:jc w:val="both"/>
        <w:rPr>
          <w:snapToGrid/>
          <w:color w:val="000000"/>
          <w:sz w:val="28"/>
          <w:szCs w:val="28"/>
        </w:rPr>
      </w:pPr>
      <w:r w:rsidRPr="00490B91">
        <w:rPr>
          <w:snapToGrid/>
          <w:color w:val="000000"/>
          <w:sz w:val="28"/>
          <w:szCs w:val="28"/>
        </w:rPr>
        <w:t>Официальный сайт: www.mzio.bashkortostan.ru</w:t>
      </w:r>
    </w:p>
    <w:p w:rsidR="00502EB6" w:rsidRPr="00490B91" w:rsidRDefault="00502EB6" w:rsidP="00241E2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61426D" w:rsidRPr="00490B91" w:rsidRDefault="0061426D" w:rsidP="00241E21">
      <w:pPr>
        <w:ind w:firstLine="709"/>
        <w:jc w:val="both"/>
        <w:rPr>
          <w:snapToGrid/>
          <w:color w:val="000000"/>
          <w:sz w:val="28"/>
          <w:szCs w:val="28"/>
        </w:rPr>
      </w:pPr>
    </w:p>
    <w:p w:rsidR="000F362C" w:rsidRPr="00490B91" w:rsidRDefault="000F362C" w:rsidP="0061426D">
      <w:pPr>
        <w:pStyle w:val="a7"/>
        <w:jc w:val="center"/>
        <w:rPr>
          <w:sz w:val="28"/>
          <w:szCs w:val="28"/>
        </w:rPr>
      </w:pPr>
      <w:r w:rsidRPr="00490B91">
        <w:rPr>
          <w:sz w:val="28"/>
          <w:szCs w:val="28"/>
        </w:rPr>
        <w:t>___________________</w:t>
      </w:r>
    </w:p>
    <w:p w:rsidR="002D557B" w:rsidRPr="00490B91" w:rsidRDefault="002D557B">
      <w:pPr>
        <w:pStyle w:val="a7"/>
        <w:jc w:val="center"/>
        <w:rPr>
          <w:sz w:val="28"/>
          <w:szCs w:val="28"/>
        </w:rPr>
      </w:pPr>
    </w:p>
    <w:sectPr w:rsidR="002D557B" w:rsidRPr="00490B91" w:rsidSect="002D557B">
      <w:headerReference w:type="even" r:id="rId8"/>
      <w:headerReference w:type="default" r:id="rId9"/>
      <w:pgSz w:w="11906" w:h="16838" w:code="9"/>
      <w:pgMar w:top="426" w:right="56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7C" w:rsidRDefault="00227E7C">
      <w:r>
        <w:separator/>
      </w:r>
    </w:p>
  </w:endnote>
  <w:endnote w:type="continuationSeparator" w:id="0">
    <w:p w:rsidR="00227E7C" w:rsidRDefault="0022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7C" w:rsidRDefault="00227E7C">
      <w:r>
        <w:separator/>
      </w:r>
    </w:p>
  </w:footnote>
  <w:footnote w:type="continuationSeparator" w:id="0">
    <w:p w:rsidR="00227E7C" w:rsidRDefault="0022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24" w:rsidRDefault="00732A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732A24" w:rsidRDefault="00732A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24" w:rsidRDefault="00732A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635E">
      <w:rPr>
        <w:rStyle w:val="a6"/>
        <w:noProof/>
      </w:rPr>
      <w:t>2</w:t>
    </w:r>
    <w:r>
      <w:rPr>
        <w:rStyle w:val="a6"/>
      </w:rPr>
      <w:fldChar w:fldCharType="end"/>
    </w:r>
  </w:p>
  <w:p w:rsidR="00732A24" w:rsidRDefault="00732A24">
    <w:pPr>
      <w:pStyle w:val="a3"/>
    </w:pPr>
  </w:p>
  <w:p w:rsidR="00276497" w:rsidRDefault="002764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9D074EC"/>
    <w:multiLevelType w:val="hybridMultilevel"/>
    <w:tmpl w:val="A61ABB42"/>
    <w:lvl w:ilvl="0" w:tplc="C478B80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7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2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9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0"/>
  </w:num>
  <w:num w:numId="12">
    <w:abstractNumId w:val="15"/>
  </w:num>
  <w:num w:numId="13">
    <w:abstractNumId w:val="4"/>
  </w:num>
  <w:num w:numId="14">
    <w:abstractNumId w:val="36"/>
  </w:num>
  <w:num w:numId="15">
    <w:abstractNumId w:val="36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4"/>
  </w:num>
  <w:num w:numId="17">
    <w:abstractNumId w:val="3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6"/>
  </w:num>
  <w:num w:numId="21">
    <w:abstractNumId w:val="27"/>
  </w:num>
  <w:num w:numId="22">
    <w:abstractNumId w:val="5"/>
  </w:num>
  <w:num w:numId="23">
    <w:abstractNumId w:val="17"/>
  </w:num>
  <w:num w:numId="24">
    <w:abstractNumId w:val="32"/>
  </w:num>
  <w:num w:numId="25">
    <w:abstractNumId w:val="35"/>
  </w:num>
  <w:num w:numId="26">
    <w:abstractNumId w:val="14"/>
  </w:num>
  <w:num w:numId="27">
    <w:abstractNumId w:val="10"/>
  </w:num>
  <w:num w:numId="28">
    <w:abstractNumId w:val="28"/>
  </w:num>
  <w:num w:numId="29">
    <w:abstractNumId w:val="3"/>
  </w:num>
  <w:num w:numId="30">
    <w:abstractNumId w:val="18"/>
  </w:num>
  <w:num w:numId="31">
    <w:abstractNumId w:val="31"/>
  </w:num>
  <w:num w:numId="32">
    <w:abstractNumId w:val="16"/>
  </w:num>
  <w:num w:numId="33">
    <w:abstractNumId w:val="21"/>
  </w:num>
  <w:num w:numId="34">
    <w:abstractNumId w:val="33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5"/>
  </w:num>
  <w:num w:numId="41">
    <w:abstractNumId w:val="7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FA"/>
    <w:rsid w:val="00006BE8"/>
    <w:rsid w:val="000118DF"/>
    <w:rsid w:val="00012D5B"/>
    <w:rsid w:val="00017B47"/>
    <w:rsid w:val="00020C9F"/>
    <w:rsid w:val="00023CDF"/>
    <w:rsid w:val="00026EB6"/>
    <w:rsid w:val="00031975"/>
    <w:rsid w:val="000340D2"/>
    <w:rsid w:val="0003463A"/>
    <w:rsid w:val="00034FAB"/>
    <w:rsid w:val="00042E89"/>
    <w:rsid w:val="00053D6A"/>
    <w:rsid w:val="00057F8C"/>
    <w:rsid w:val="0007197B"/>
    <w:rsid w:val="000750CD"/>
    <w:rsid w:val="0008300C"/>
    <w:rsid w:val="0008635E"/>
    <w:rsid w:val="0009416D"/>
    <w:rsid w:val="00096482"/>
    <w:rsid w:val="000A08D5"/>
    <w:rsid w:val="000A188F"/>
    <w:rsid w:val="000A32A1"/>
    <w:rsid w:val="000B4B93"/>
    <w:rsid w:val="000C1567"/>
    <w:rsid w:val="000C59EA"/>
    <w:rsid w:val="000D2724"/>
    <w:rsid w:val="000D43C6"/>
    <w:rsid w:val="000E0099"/>
    <w:rsid w:val="000E0666"/>
    <w:rsid w:val="000E3A55"/>
    <w:rsid w:val="000F362C"/>
    <w:rsid w:val="00103D9D"/>
    <w:rsid w:val="0010435E"/>
    <w:rsid w:val="00111C17"/>
    <w:rsid w:val="00124591"/>
    <w:rsid w:val="00127B73"/>
    <w:rsid w:val="00134111"/>
    <w:rsid w:val="00146421"/>
    <w:rsid w:val="00150415"/>
    <w:rsid w:val="00151F00"/>
    <w:rsid w:val="00154A15"/>
    <w:rsid w:val="00160717"/>
    <w:rsid w:val="00163F19"/>
    <w:rsid w:val="00172768"/>
    <w:rsid w:val="0017580B"/>
    <w:rsid w:val="00182F3E"/>
    <w:rsid w:val="00190C4B"/>
    <w:rsid w:val="0019701D"/>
    <w:rsid w:val="001B2E35"/>
    <w:rsid w:val="001B589C"/>
    <w:rsid w:val="001C003B"/>
    <w:rsid w:val="001C7ECD"/>
    <w:rsid w:val="001D3685"/>
    <w:rsid w:val="001D5BD5"/>
    <w:rsid w:val="001E2051"/>
    <w:rsid w:val="001E217E"/>
    <w:rsid w:val="001E4FBA"/>
    <w:rsid w:val="001E5089"/>
    <w:rsid w:val="0022585B"/>
    <w:rsid w:val="00227E7C"/>
    <w:rsid w:val="00231A1C"/>
    <w:rsid w:val="00241E21"/>
    <w:rsid w:val="00243D66"/>
    <w:rsid w:val="00244E59"/>
    <w:rsid w:val="002570D5"/>
    <w:rsid w:val="0026286E"/>
    <w:rsid w:val="0026554A"/>
    <w:rsid w:val="00266661"/>
    <w:rsid w:val="00270DD0"/>
    <w:rsid w:val="00273E2C"/>
    <w:rsid w:val="00274A1E"/>
    <w:rsid w:val="00276497"/>
    <w:rsid w:val="00280003"/>
    <w:rsid w:val="00291395"/>
    <w:rsid w:val="002A1C90"/>
    <w:rsid w:val="002A761E"/>
    <w:rsid w:val="002C57E3"/>
    <w:rsid w:val="002C7730"/>
    <w:rsid w:val="002D1022"/>
    <w:rsid w:val="002D557B"/>
    <w:rsid w:val="002D607E"/>
    <w:rsid w:val="002E05EA"/>
    <w:rsid w:val="002E0E99"/>
    <w:rsid w:val="002E3256"/>
    <w:rsid w:val="002E339C"/>
    <w:rsid w:val="002F3EFA"/>
    <w:rsid w:val="002F7A3A"/>
    <w:rsid w:val="00306A8B"/>
    <w:rsid w:val="003073F2"/>
    <w:rsid w:val="003209E6"/>
    <w:rsid w:val="0033051F"/>
    <w:rsid w:val="00345EC4"/>
    <w:rsid w:val="00352CED"/>
    <w:rsid w:val="0037746F"/>
    <w:rsid w:val="003A7496"/>
    <w:rsid w:val="003B28F9"/>
    <w:rsid w:val="003C2733"/>
    <w:rsid w:val="003C29A6"/>
    <w:rsid w:val="003D6BFA"/>
    <w:rsid w:val="003E1064"/>
    <w:rsid w:val="003E4D49"/>
    <w:rsid w:val="003F11A3"/>
    <w:rsid w:val="003F1FC9"/>
    <w:rsid w:val="00404A8A"/>
    <w:rsid w:val="004059E5"/>
    <w:rsid w:val="00407447"/>
    <w:rsid w:val="00410808"/>
    <w:rsid w:val="00414F5C"/>
    <w:rsid w:val="0041617A"/>
    <w:rsid w:val="00426AAF"/>
    <w:rsid w:val="0044728D"/>
    <w:rsid w:val="00450EBF"/>
    <w:rsid w:val="00453A76"/>
    <w:rsid w:val="00461D7E"/>
    <w:rsid w:val="00473CAF"/>
    <w:rsid w:val="00490B91"/>
    <w:rsid w:val="00495C32"/>
    <w:rsid w:val="00495F97"/>
    <w:rsid w:val="004A1505"/>
    <w:rsid w:val="004B40DF"/>
    <w:rsid w:val="004B4740"/>
    <w:rsid w:val="004B503C"/>
    <w:rsid w:val="004B6A30"/>
    <w:rsid w:val="004C0A51"/>
    <w:rsid w:val="004C3211"/>
    <w:rsid w:val="004D3CE1"/>
    <w:rsid w:val="004F155A"/>
    <w:rsid w:val="004F742D"/>
    <w:rsid w:val="00502EB6"/>
    <w:rsid w:val="00503687"/>
    <w:rsid w:val="00504CD6"/>
    <w:rsid w:val="005051D8"/>
    <w:rsid w:val="0051016E"/>
    <w:rsid w:val="005177C4"/>
    <w:rsid w:val="00547420"/>
    <w:rsid w:val="00547A28"/>
    <w:rsid w:val="0055463E"/>
    <w:rsid w:val="00560D19"/>
    <w:rsid w:val="00562C44"/>
    <w:rsid w:val="005640BF"/>
    <w:rsid w:val="005651EF"/>
    <w:rsid w:val="00577CB9"/>
    <w:rsid w:val="00580D79"/>
    <w:rsid w:val="00581550"/>
    <w:rsid w:val="0058445A"/>
    <w:rsid w:val="00592275"/>
    <w:rsid w:val="005A4D19"/>
    <w:rsid w:val="005B171F"/>
    <w:rsid w:val="005B2B69"/>
    <w:rsid w:val="005B71E7"/>
    <w:rsid w:val="005C1D20"/>
    <w:rsid w:val="005C5681"/>
    <w:rsid w:val="005D058A"/>
    <w:rsid w:val="005D2BA1"/>
    <w:rsid w:val="005D534A"/>
    <w:rsid w:val="005E24D3"/>
    <w:rsid w:val="005E3649"/>
    <w:rsid w:val="005E3A1C"/>
    <w:rsid w:val="005F381C"/>
    <w:rsid w:val="00600E65"/>
    <w:rsid w:val="006026C4"/>
    <w:rsid w:val="0061426D"/>
    <w:rsid w:val="00622703"/>
    <w:rsid w:val="0062619A"/>
    <w:rsid w:val="00627304"/>
    <w:rsid w:val="00636821"/>
    <w:rsid w:val="006418F3"/>
    <w:rsid w:val="00644B28"/>
    <w:rsid w:val="006517D9"/>
    <w:rsid w:val="00667AAE"/>
    <w:rsid w:val="00684EB5"/>
    <w:rsid w:val="00693E64"/>
    <w:rsid w:val="006A609D"/>
    <w:rsid w:val="006B50DD"/>
    <w:rsid w:val="006B7FD1"/>
    <w:rsid w:val="006C1A05"/>
    <w:rsid w:val="006C44AE"/>
    <w:rsid w:val="006D22B9"/>
    <w:rsid w:val="006D6E1F"/>
    <w:rsid w:val="006E087C"/>
    <w:rsid w:val="006F4E68"/>
    <w:rsid w:val="00703583"/>
    <w:rsid w:val="00710911"/>
    <w:rsid w:val="007176C7"/>
    <w:rsid w:val="00724909"/>
    <w:rsid w:val="007261EB"/>
    <w:rsid w:val="00732A24"/>
    <w:rsid w:val="00734B9E"/>
    <w:rsid w:val="00740230"/>
    <w:rsid w:val="007521CB"/>
    <w:rsid w:val="00756587"/>
    <w:rsid w:val="007637D4"/>
    <w:rsid w:val="00764973"/>
    <w:rsid w:val="007704CC"/>
    <w:rsid w:val="007719BB"/>
    <w:rsid w:val="00772AB7"/>
    <w:rsid w:val="00776B65"/>
    <w:rsid w:val="007A4B67"/>
    <w:rsid w:val="007B0D78"/>
    <w:rsid w:val="007B1FD9"/>
    <w:rsid w:val="007B6860"/>
    <w:rsid w:val="007B79F2"/>
    <w:rsid w:val="007C064F"/>
    <w:rsid w:val="007C3B4A"/>
    <w:rsid w:val="007C6827"/>
    <w:rsid w:val="007C71CE"/>
    <w:rsid w:val="007D1216"/>
    <w:rsid w:val="007D1F61"/>
    <w:rsid w:val="007D7C8B"/>
    <w:rsid w:val="007E1E75"/>
    <w:rsid w:val="007F24F8"/>
    <w:rsid w:val="007F61DA"/>
    <w:rsid w:val="00800965"/>
    <w:rsid w:val="00813592"/>
    <w:rsid w:val="00817C72"/>
    <w:rsid w:val="00822B17"/>
    <w:rsid w:val="008245B2"/>
    <w:rsid w:val="0083285B"/>
    <w:rsid w:val="00844D99"/>
    <w:rsid w:val="00845CEF"/>
    <w:rsid w:val="00860D25"/>
    <w:rsid w:val="00865D3C"/>
    <w:rsid w:val="008817C7"/>
    <w:rsid w:val="00885364"/>
    <w:rsid w:val="0089042A"/>
    <w:rsid w:val="00896369"/>
    <w:rsid w:val="008A6B27"/>
    <w:rsid w:val="008B340C"/>
    <w:rsid w:val="008B67FB"/>
    <w:rsid w:val="008C445F"/>
    <w:rsid w:val="008C7BBE"/>
    <w:rsid w:val="008D0485"/>
    <w:rsid w:val="008D6657"/>
    <w:rsid w:val="008E248F"/>
    <w:rsid w:val="008E319B"/>
    <w:rsid w:val="008E3D2A"/>
    <w:rsid w:val="008E6222"/>
    <w:rsid w:val="008F0773"/>
    <w:rsid w:val="008F13AE"/>
    <w:rsid w:val="008F5590"/>
    <w:rsid w:val="009028E9"/>
    <w:rsid w:val="00911E9E"/>
    <w:rsid w:val="00917179"/>
    <w:rsid w:val="009205CF"/>
    <w:rsid w:val="00931F84"/>
    <w:rsid w:val="0093277A"/>
    <w:rsid w:val="00945A77"/>
    <w:rsid w:val="00962E89"/>
    <w:rsid w:val="00965B1D"/>
    <w:rsid w:val="00971EB3"/>
    <w:rsid w:val="009757FE"/>
    <w:rsid w:val="00985D61"/>
    <w:rsid w:val="00993179"/>
    <w:rsid w:val="009C0EB3"/>
    <w:rsid w:val="009C26E5"/>
    <w:rsid w:val="009C5845"/>
    <w:rsid w:val="009F4D72"/>
    <w:rsid w:val="00A1060E"/>
    <w:rsid w:val="00A12CC7"/>
    <w:rsid w:val="00A27A47"/>
    <w:rsid w:val="00A3444B"/>
    <w:rsid w:val="00A43F03"/>
    <w:rsid w:val="00A50FA3"/>
    <w:rsid w:val="00A54DCA"/>
    <w:rsid w:val="00A61CCD"/>
    <w:rsid w:val="00A63D43"/>
    <w:rsid w:val="00A70F12"/>
    <w:rsid w:val="00A71098"/>
    <w:rsid w:val="00A75C6C"/>
    <w:rsid w:val="00A87EAD"/>
    <w:rsid w:val="00A950F2"/>
    <w:rsid w:val="00A95E05"/>
    <w:rsid w:val="00AA6554"/>
    <w:rsid w:val="00AE1C97"/>
    <w:rsid w:val="00AE675B"/>
    <w:rsid w:val="00B0327C"/>
    <w:rsid w:val="00B03698"/>
    <w:rsid w:val="00B07107"/>
    <w:rsid w:val="00B1071D"/>
    <w:rsid w:val="00B10E04"/>
    <w:rsid w:val="00B16940"/>
    <w:rsid w:val="00B24E09"/>
    <w:rsid w:val="00B43187"/>
    <w:rsid w:val="00B524AA"/>
    <w:rsid w:val="00B6660F"/>
    <w:rsid w:val="00B80FC3"/>
    <w:rsid w:val="00B81C39"/>
    <w:rsid w:val="00B852FE"/>
    <w:rsid w:val="00B9795D"/>
    <w:rsid w:val="00BA5DB5"/>
    <w:rsid w:val="00BB20D7"/>
    <w:rsid w:val="00BC7D25"/>
    <w:rsid w:val="00BD2AB0"/>
    <w:rsid w:val="00BD5187"/>
    <w:rsid w:val="00BD7327"/>
    <w:rsid w:val="00BF07D2"/>
    <w:rsid w:val="00BF33DB"/>
    <w:rsid w:val="00C07322"/>
    <w:rsid w:val="00C11604"/>
    <w:rsid w:val="00C13561"/>
    <w:rsid w:val="00C1650F"/>
    <w:rsid w:val="00C21BF9"/>
    <w:rsid w:val="00C31FFB"/>
    <w:rsid w:val="00C355E3"/>
    <w:rsid w:val="00C360F4"/>
    <w:rsid w:val="00C3705C"/>
    <w:rsid w:val="00C51D3C"/>
    <w:rsid w:val="00C55E3D"/>
    <w:rsid w:val="00C57991"/>
    <w:rsid w:val="00C617B6"/>
    <w:rsid w:val="00C7165D"/>
    <w:rsid w:val="00C7576B"/>
    <w:rsid w:val="00C90500"/>
    <w:rsid w:val="00C9184D"/>
    <w:rsid w:val="00C94DAF"/>
    <w:rsid w:val="00CA0C09"/>
    <w:rsid w:val="00CA1F86"/>
    <w:rsid w:val="00CB3CEE"/>
    <w:rsid w:val="00CD0F92"/>
    <w:rsid w:val="00CD197E"/>
    <w:rsid w:val="00CD2330"/>
    <w:rsid w:val="00CD7DF5"/>
    <w:rsid w:val="00CE7CB1"/>
    <w:rsid w:val="00CF0C47"/>
    <w:rsid w:val="00D13F9A"/>
    <w:rsid w:val="00D2005E"/>
    <w:rsid w:val="00D236C2"/>
    <w:rsid w:val="00D26CE7"/>
    <w:rsid w:val="00D35B15"/>
    <w:rsid w:val="00D37336"/>
    <w:rsid w:val="00D4210A"/>
    <w:rsid w:val="00D44985"/>
    <w:rsid w:val="00D54EE1"/>
    <w:rsid w:val="00D56C59"/>
    <w:rsid w:val="00D6314D"/>
    <w:rsid w:val="00D75D88"/>
    <w:rsid w:val="00D81899"/>
    <w:rsid w:val="00D8388A"/>
    <w:rsid w:val="00D86967"/>
    <w:rsid w:val="00D91D6A"/>
    <w:rsid w:val="00D93A3D"/>
    <w:rsid w:val="00DA5A1A"/>
    <w:rsid w:val="00DA7880"/>
    <w:rsid w:val="00DB4679"/>
    <w:rsid w:val="00DB4DDD"/>
    <w:rsid w:val="00DC0D1A"/>
    <w:rsid w:val="00DC55C3"/>
    <w:rsid w:val="00DC5EDB"/>
    <w:rsid w:val="00DD2ACA"/>
    <w:rsid w:val="00DE0501"/>
    <w:rsid w:val="00DE55BC"/>
    <w:rsid w:val="00E04B3F"/>
    <w:rsid w:val="00E0694A"/>
    <w:rsid w:val="00E10CF9"/>
    <w:rsid w:val="00E10EE7"/>
    <w:rsid w:val="00E17175"/>
    <w:rsid w:val="00E222B7"/>
    <w:rsid w:val="00E356D7"/>
    <w:rsid w:val="00E41DFA"/>
    <w:rsid w:val="00E57AA6"/>
    <w:rsid w:val="00E65D77"/>
    <w:rsid w:val="00E72A0B"/>
    <w:rsid w:val="00E810F4"/>
    <w:rsid w:val="00E951E0"/>
    <w:rsid w:val="00ED36ED"/>
    <w:rsid w:val="00ED5534"/>
    <w:rsid w:val="00ED6469"/>
    <w:rsid w:val="00EE30EA"/>
    <w:rsid w:val="00EF1434"/>
    <w:rsid w:val="00EF4074"/>
    <w:rsid w:val="00F04063"/>
    <w:rsid w:val="00F10BE2"/>
    <w:rsid w:val="00F14224"/>
    <w:rsid w:val="00F17464"/>
    <w:rsid w:val="00F233CD"/>
    <w:rsid w:val="00F24DA3"/>
    <w:rsid w:val="00F4121F"/>
    <w:rsid w:val="00F41B35"/>
    <w:rsid w:val="00F431AA"/>
    <w:rsid w:val="00F4336F"/>
    <w:rsid w:val="00F501F2"/>
    <w:rsid w:val="00F525AA"/>
    <w:rsid w:val="00F53DB4"/>
    <w:rsid w:val="00F6527C"/>
    <w:rsid w:val="00F70624"/>
    <w:rsid w:val="00F71D78"/>
    <w:rsid w:val="00F75665"/>
    <w:rsid w:val="00F8290D"/>
    <w:rsid w:val="00F86040"/>
    <w:rsid w:val="00F91D0C"/>
    <w:rsid w:val="00FC026A"/>
    <w:rsid w:val="00FC2E42"/>
    <w:rsid w:val="00FD1CF2"/>
    <w:rsid w:val="00FD1F98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pPr>
      <w:keepNext/>
      <w:ind w:right="14"/>
      <w:jc w:val="both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napToGrid/>
      <w:sz w:val="24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_"/>
    <w:rPr>
      <w:noProof/>
      <w:sz w:val="28"/>
      <w:szCs w:val="28"/>
      <w:lang w:val="en-US" w:eastAsia="en-US"/>
    </w:rPr>
  </w:style>
  <w:style w:type="paragraph" w:styleId="ac">
    <w:name w:val="Body Text"/>
    <w:basedOn w:val="a"/>
    <w:pPr>
      <w:tabs>
        <w:tab w:val="left" w:pos="3080"/>
      </w:tabs>
      <w:ind w:right="-25"/>
      <w:jc w:val="center"/>
    </w:pPr>
    <w:rPr>
      <w:b/>
      <w:snapToGrid/>
      <w:sz w:val="28"/>
    </w:rPr>
  </w:style>
  <w:style w:type="paragraph" w:styleId="ad">
    <w:name w:val="Body Text Indent"/>
    <w:basedOn w:val="a"/>
    <w:pPr>
      <w:widowControl w:val="0"/>
      <w:autoSpaceDE w:val="0"/>
      <w:autoSpaceDN w:val="0"/>
      <w:adjustRightInd w:val="0"/>
      <w:spacing w:before="200" w:line="259" w:lineRule="auto"/>
      <w:ind w:left="560" w:hanging="560"/>
    </w:pPr>
    <w:rPr>
      <w:snapToGrid/>
      <w:sz w:val="28"/>
      <w:szCs w:val="22"/>
    </w:rPr>
  </w:style>
  <w:style w:type="paragraph" w:styleId="20">
    <w:name w:val="Body Text 2"/>
    <w:basedOn w:val="a"/>
    <w:pPr>
      <w:tabs>
        <w:tab w:val="left" w:pos="4180"/>
      </w:tabs>
      <w:jc w:val="center"/>
    </w:pPr>
    <w:rPr>
      <w:b/>
      <w:bCs/>
      <w:sz w:val="20"/>
      <w:szCs w:val="16"/>
    </w:rPr>
  </w:style>
  <w:style w:type="paragraph" w:styleId="ae">
    <w:name w:val="footer"/>
    <w:basedOn w:val="a"/>
    <w:link w:val="af"/>
    <w:rsid w:val="002764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6497"/>
    <w:rPr>
      <w:snapToGrid w:val="0"/>
      <w:sz w:val="26"/>
    </w:rPr>
  </w:style>
  <w:style w:type="character" w:customStyle="1" w:styleId="a4">
    <w:name w:val="Верхний колонтитул Знак"/>
    <w:link w:val="a3"/>
    <w:rsid w:val="00E222B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1">
    <w:name w:val="heading 1"/>
    <w:basedOn w:val="a"/>
    <w:next w:val="a"/>
    <w:qFormat/>
    <w:pPr>
      <w:keepNext/>
      <w:ind w:right="14"/>
      <w:jc w:val="both"/>
      <w:outlineLvl w:val="0"/>
    </w:pPr>
    <w:rPr>
      <w:snapToGrid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napToGrid/>
      <w:sz w:val="24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_"/>
    <w:rPr>
      <w:noProof/>
      <w:sz w:val="28"/>
      <w:szCs w:val="28"/>
      <w:lang w:val="en-US" w:eastAsia="en-US"/>
    </w:rPr>
  </w:style>
  <w:style w:type="paragraph" w:styleId="ac">
    <w:name w:val="Body Text"/>
    <w:basedOn w:val="a"/>
    <w:pPr>
      <w:tabs>
        <w:tab w:val="left" w:pos="3080"/>
      </w:tabs>
      <w:ind w:right="-25"/>
      <w:jc w:val="center"/>
    </w:pPr>
    <w:rPr>
      <w:b/>
      <w:snapToGrid/>
      <w:sz w:val="28"/>
    </w:rPr>
  </w:style>
  <w:style w:type="paragraph" w:styleId="ad">
    <w:name w:val="Body Text Indent"/>
    <w:basedOn w:val="a"/>
    <w:pPr>
      <w:widowControl w:val="0"/>
      <w:autoSpaceDE w:val="0"/>
      <w:autoSpaceDN w:val="0"/>
      <w:adjustRightInd w:val="0"/>
      <w:spacing w:before="200" w:line="259" w:lineRule="auto"/>
      <w:ind w:left="560" w:hanging="560"/>
    </w:pPr>
    <w:rPr>
      <w:snapToGrid/>
      <w:sz w:val="28"/>
      <w:szCs w:val="22"/>
    </w:rPr>
  </w:style>
  <w:style w:type="paragraph" w:styleId="20">
    <w:name w:val="Body Text 2"/>
    <w:basedOn w:val="a"/>
    <w:pPr>
      <w:tabs>
        <w:tab w:val="left" w:pos="4180"/>
      </w:tabs>
      <w:jc w:val="center"/>
    </w:pPr>
    <w:rPr>
      <w:b/>
      <w:bCs/>
      <w:sz w:val="20"/>
      <w:szCs w:val="16"/>
    </w:rPr>
  </w:style>
  <w:style w:type="paragraph" w:styleId="ae">
    <w:name w:val="footer"/>
    <w:basedOn w:val="a"/>
    <w:link w:val="af"/>
    <w:rsid w:val="002764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76497"/>
    <w:rPr>
      <w:snapToGrid w:val="0"/>
      <w:sz w:val="26"/>
    </w:rPr>
  </w:style>
  <w:style w:type="character" w:customStyle="1" w:styleId="a4">
    <w:name w:val="Верхний колонтитул Знак"/>
    <w:link w:val="a3"/>
    <w:rsid w:val="00E222B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письма</vt:lpstr>
    </vt:vector>
  </TitlesOfParts>
  <Company>mns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письма</dc:title>
  <dc:subject>07.4.01.03. БланкФедеральной налоговой службы</dc:subject>
  <dc:creator>Лилия Мардамшина/0200</dc:creator>
  <cp:lastModifiedBy>Файзуллин Азамат Махиянович</cp:lastModifiedBy>
  <cp:revision>4</cp:revision>
  <cp:lastPrinted>2021-03-01T11:33:00Z</cp:lastPrinted>
  <dcterms:created xsi:type="dcterms:W3CDTF">2021-03-19T09:17:00Z</dcterms:created>
  <dcterms:modified xsi:type="dcterms:W3CDTF">2021-03-19T09:23:00Z</dcterms:modified>
</cp:coreProperties>
</file>